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horzAnchor="margin" w:tblpXSpec="center" w:tblpY="-555"/>
        <w:tblW w:w="11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8"/>
        <w:gridCol w:w="5013"/>
        <w:gridCol w:w="4506"/>
      </w:tblGrid>
      <w:tr w:rsidR="0024264C" w:rsidTr="00B56AFE">
        <w:trPr>
          <w:trHeight w:val="1553"/>
        </w:trPr>
        <w:tc>
          <w:tcPr>
            <w:tcW w:w="1978" w:type="dxa"/>
            <w:vAlign w:val="center"/>
          </w:tcPr>
          <w:p w:rsidR="0024264C" w:rsidRDefault="0024264C" w:rsidP="00B56AFE">
            <w:pPr>
              <w:pStyle w:val="a9"/>
              <w:pBdr>
                <w:bottom w:val="none" w:sz="0" w:space="0" w:color="auto"/>
              </w:pBdr>
              <w:jc w:val="center"/>
              <w:rPr>
                <w:sz w:val="40"/>
                <w:szCs w:val="40"/>
              </w:rPr>
            </w:pPr>
            <w:r w:rsidRPr="004066C8">
              <w:rPr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876300" cy="876300"/>
                  <wp:effectExtent l="0" t="0" r="0" b="0"/>
                  <wp:docPr id="1" name="Рисунок 1" descr="C:\Users\lenovo\YandexDisk\Moe\Логотип СТ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YandexDisk\Moe\Логотип СТ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75" cy="87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  <w:vAlign w:val="center"/>
          </w:tcPr>
          <w:p w:rsidR="0024264C" w:rsidRPr="00EC4143" w:rsidRDefault="0024264C" w:rsidP="00B56AFE">
            <w:pPr>
              <w:jc w:val="center"/>
              <w:rPr>
                <w:sz w:val="22"/>
                <w:szCs w:val="22"/>
              </w:rPr>
            </w:pPr>
            <w:r w:rsidRPr="00EC4143">
              <w:rPr>
                <w:i/>
                <w:sz w:val="22"/>
                <w:szCs w:val="22"/>
              </w:rPr>
              <w:t>ООО «Современные Технологии  Тепла»</w:t>
            </w:r>
          </w:p>
          <w:p w:rsidR="0024264C" w:rsidRPr="00EC4143" w:rsidRDefault="0024264C" w:rsidP="00B56AFE">
            <w:pPr>
              <w:jc w:val="center"/>
              <w:rPr>
                <w:sz w:val="22"/>
                <w:szCs w:val="22"/>
              </w:rPr>
            </w:pPr>
            <w:r w:rsidRPr="00EC4143">
              <w:rPr>
                <w:sz w:val="22"/>
                <w:szCs w:val="22"/>
              </w:rPr>
              <w:t xml:space="preserve"> г. Екатеринб</w:t>
            </w:r>
            <w:r w:rsidR="00EC4143" w:rsidRPr="00EC4143">
              <w:rPr>
                <w:sz w:val="22"/>
                <w:szCs w:val="22"/>
              </w:rPr>
              <w:t xml:space="preserve">ург, ул. </w:t>
            </w:r>
            <w:proofErr w:type="spellStart"/>
            <w:r w:rsidR="00EC4143" w:rsidRPr="00EC4143">
              <w:rPr>
                <w:sz w:val="22"/>
                <w:szCs w:val="22"/>
              </w:rPr>
              <w:t>Волховская</w:t>
            </w:r>
            <w:proofErr w:type="spellEnd"/>
            <w:r w:rsidR="00EC4143" w:rsidRPr="00EC4143">
              <w:rPr>
                <w:sz w:val="22"/>
                <w:szCs w:val="22"/>
              </w:rPr>
              <w:t xml:space="preserve"> д.20 </w:t>
            </w:r>
            <w:proofErr w:type="spellStart"/>
            <w:r w:rsidR="00EC4143" w:rsidRPr="00EC4143">
              <w:rPr>
                <w:sz w:val="22"/>
                <w:szCs w:val="22"/>
              </w:rPr>
              <w:t>оф</w:t>
            </w:r>
            <w:proofErr w:type="spellEnd"/>
            <w:r w:rsidR="00EC4143" w:rsidRPr="00EC4143">
              <w:rPr>
                <w:sz w:val="22"/>
                <w:szCs w:val="22"/>
              </w:rPr>
              <w:t>. 219</w:t>
            </w:r>
          </w:p>
          <w:p w:rsidR="0024264C" w:rsidRPr="00EC4143" w:rsidRDefault="0024264C" w:rsidP="00B56AFE">
            <w:pPr>
              <w:jc w:val="center"/>
              <w:rPr>
                <w:sz w:val="22"/>
                <w:szCs w:val="22"/>
              </w:rPr>
            </w:pPr>
            <w:r w:rsidRPr="00EC4143">
              <w:rPr>
                <w:sz w:val="22"/>
                <w:szCs w:val="22"/>
              </w:rPr>
              <w:t>т.8-922-219-09-26;</w:t>
            </w:r>
            <w:r w:rsidR="00EC4143" w:rsidRPr="00EC4143">
              <w:rPr>
                <w:sz w:val="22"/>
                <w:szCs w:val="22"/>
                <w:lang w:val="en-US"/>
              </w:rPr>
              <w:t>info</w:t>
            </w:r>
            <w:r w:rsidR="00EC4143" w:rsidRPr="00EC4143">
              <w:rPr>
                <w:sz w:val="22"/>
                <w:szCs w:val="22"/>
              </w:rPr>
              <w:t>@</w:t>
            </w:r>
            <w:proofErr w:type="spellStart"/>
            <w:r w:rsidR="00EC4143" w:rsidRPr="00EC4143">
              <w:rPr>
                <w:sz w:val="22"/>
                <w:szCs w:val="22"/>
                <w:lang w:val="en-US"/>
              </w:rPr>
              <w:t>pena</w:t>
            </w:r>
            <w:proofErr w:type="spellEnd"/>
            <w:r w:rsidR="00EC4143" w:rsidRPr="00EC4143">
              <w:rPr>
                <w:sz w:val="22"/>
                <w:szCs w:val="22"/>
              </w:rPr>
              <w:t>96/</w:t>
            </w:r>
            <w:proofErr w:type="spellStart"/>
            <w:r w:rsidR="00EC4143" w:rsidRPr="00EC4143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EC4143">
              <w:rPr>
                <w:b/>
                <w:sz w:val="22"/>
                <w:szCs w:val="22"/>
              </w:rPr>
              <w:t xml:space="preserve">, </w:t>
            </w:r>
            <w:r w:rsidRPr="00EC4143">
              <w:rPr>
                <w:b/>
                <w:i/>
                <w:sz w:val="22"/>
                <w:szCs w:val="22"/>
                <w:lang w:val="en-US"/>
              </w:rPr>
              <w:t>www</w:t>
            </w:r>
            <w:r w:rsidRPr="00EC4143">
              <w:rPr>
                <w:b/>
                <w:i/>
                <w:sz w:val="22"/>
                <w:szCs w:val="22"/>
              </w:rPr>
              <w:t>.</w:t>
            </w:r>
            <w:proofErr w:type="spellStart"/>
            <w:r w:rsidRPr="00EC4143">
              <w:rPr>
                <w:b/>
                <w:i/>
                <w:sz w:val="22"/>
                <w:szCs w:val="22"/>
                <w:lang w:val="en-US"/>
              </w:rPr>
              <w:t>pena</w:t>
            </w:r>
            <w:proofErr w:type="spellEnd"/>
            <w:r w:rsidRPr="00EC4143">
              <w:rPr>
                <w:b/>
                <w:i/>
                <w:sz w:val="22"/>
                <w:szCs w:val="22"/>
              </w:rPr>
              <w:t>96.</w:t>
            </w:r>
            <w:proofErr w:type="spellStart"/>
            <w:r w:rsidRPr="00EC4143">
              <w:rPr>
                <w:b/>
                <w:i/>
                <w:sz w:val="22"/>
                <w:szCs w:val="22"/>
                <w:lang w:val="en-US"/>
              </w:rPr>
              <w:t>ru</w:t>
            </w:r>
            <w:proofErr w:type="spellEnd"/>
          </w:p>
          <w:p w:rsidR="0024264C" w:rsidRPr="00EC4143" w:rsidRDefault="0024264C" w:rsidP="00B56AFE">
            <w:pPr>
              <w:jc w:val="center"/>
              <w:rPr>
                <w:lang w:val="en-US"/>
              </w:rPr>
            </w:pPr>
            <w:r w:rsidRPr="00EC4143">
              <w:rPr>
                <w:sz w:val="22"/>
                <w:szCs w:val="22"/>
              </w:rPr>
              <w:t>ИНН</w:t>
            </w:r>
            <w:r w:rsidRPr="00EC4143">
              <w:rPr>
                <w:sz w:val="22"/>
                <w:szCs w:val="22"/>
                <w:lang w:val="en-US"/>
              </w:rPr>
              <w:t xml:space="preserve"> 6670406053, </w:t>
            </w:r>
            <w:r w:rsidRPr="00EC4143">
              <w:rPr>
                <w:sz w:val="22"/>
                <w:szCs w:val="22"/>
              </w:rPr>
              <w:t>КПП</w:t>
            </w:r>
            <w:r w:rsidRPr="00EC4143">
              <w:rPr>
                <w:sz w:val="22"/>
                <w:szCs w:val="22"/>
                <w:lang w:val="en-US"/>
              </w:rPr>
              <w:t xml:space="preserve"> 667001001</w:t>
            </w:r>
          </w:p>
        </w:tc>
        <w:tc>
          <w:tcPr>
            <w:tcW w:w="4506" w:type="dxa"/>
            <w:vAlign w:val="center"/>
          </w:tcPr>
          <w:p w:rsidR="0024264C" w:rsidRPr="004066C8" w:rsidRDefault="0024264C" w:rsidP="00B56A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4625" cy="409575"/>
                  <wp:effectExtent l="0" t="0" r="9525" b="9525"/>
                  <wp:docPr id="2" name="Рисунок 2" descr="C:\Фото для ПУльс Цен\logo_dow_izol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Фото для ПУльс Цен\logo_dow_izol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91C" w:rsidRPr="00574E0B" w:rsidRDefault="000F191C" w:rsidP="000F191C">
      <w:pPr>
        <w:pStyle w:val="Default"/>
        <w:jc w:val="center"/>
        <w:rPr>
          <w:b/>
        </w:rPr>
      </w:pPr>
      <w:r w:rsidRPr="00574E0B">
        <w:rPr>
          <w:b/>
        </w:rPr>
        <w:t>Техническая информация системы компонентов марки И</w:t>
      </w:r>
      <w:r w:rsidR="00253F66" w:rsidRPr="00574E0B">
        <w:rPr>
          <w:b/>
        </w:rPr>
        <w:t>ЗОЛАН</w:t>
      </w:r>
      <w:r w:rsidRPr="00574E0B">
        <w:rPr>
          <w:b/>
        </w:rPr>
        <w:t xml:space="preserve"> </w:t>
      </w:r>
      <w:r w:rsidR="00D63AC7" w:rsidRPr="00574E0B">
        <w:rPr>
          <w:b/>
        </w:rPr>
        <w:t>–</w:t>
      </w:r>
      <w:r w:rsidRPr="00574E0B">
        <w:rPr>
          <w:b/>
        </w:rPr>
        <w:t xml:space="preserve"> 115</w:t>
      </w:r>
    </w:p>
    <w:p w:rsidR="00D63AC7" w:rsidRPr="00D63AC7" w:rsidRDefault="00D63AC7" w:rsidP="00D63AC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D63AC7" w:rsidRPr="00D63AC7" w:rsidRDefault="00D63AC7" w:rsidP="00241986">
      <w:pPr>
        <w:autoSpaceDE w:val="0"/>
        <w:autoSpaceDN w:val="0"/>
        <w:adjustRightInd w:val="0"/>
        <w:ind w:firstLine="142"/>
        <w:jc w:val="both"/>
        <w:rPr>
          <w:rFonts w:ascii="Arial" w:eastAsiaTheme="minorHAnsi" w:hAnsi="Arial" w:cs="Arial"/>
          <w:color w:val="000000"/>
          <w:lang w:eastAsia="en-US"/>
        </w:rPr>
      </w:pPr>
      <w:r w:rsidRPr="00D63AC7">
        <w:rPr>
          <w:rFonts w:ascii="Arial" w:eastAsiaTheme="minorHAnsi" w:hAnsi="Arial" w:cs="Arial"/>
          <w:color w:val="000000"/>
          <w:lang w:eastAsia="en-US"/>
        </w:rPr>
        <w:t xml:space="preserve"> Дв</w:t>
      </w:r>
      <w:r w:rsidR="005B306F" w:rsidRPr="0029290B">
        <w:rPr>
          <w:rFonts w:ascii="Arial" w:eastAsiaTheme="minorHAnsi" w:hAnsi="Arial" w:cs="Arial"/>
          <w:color w:val="000000"/>
          <w:lang w:eastAsia="en-US"/>
        </w:rPr>
        <w:t>ухкомпонентная система</w:t>
      </w:r>
      <w:r w:rsidR="0024198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5B306F" w:rsidRPr="0029290B">
        <w:rPr>
          <w:rFonts w:ascii="Arial" w:eastAsiaTheme="minorHAnsi" w:hAnsi="Arial" w:cs="Arial"/>
          <w:color w:val="000000"/>
          <w:lang w:eastAsia="en-US"/>
        </w:rPr>
        <w:t xml:space="preserve"> ИЗОЛАН-115</w:t>
      </w:r>
      <w:r w:rsidRPr="00D63AC7">
        <w:rPr>
          <w:rFonts w:ascii="Arial" w:eastAsiaTheme="minorHAnsi" w:hAnsi="Arial" w:cs="Arial"/>
          <w:color w:val="000000"/>
          <w:lang w:eastAsia="en-US"/>
        </w:rPr>
        <w:t xml:space="preserve"> используется для получения теплоизоляционных пенополиуретановых покрытий методом напыления, предназначенных для теплоизоляции жилых, административных и промышленных зданий, овощехранилищ, промышленных холодильников, а также промышленного оборудования и трубопроводов.  </w:t>
      </w:r>
    </w:p>
    <w:p w:rsidR="00D63AC7" w:rsidRPr="00D63AC7" w:rsidRDefault="00D63AC7" w:rsidP="00241986">
      <w:pPr>
        <w:autoSpaceDE w:val="0"/>
        <w:autoSpaceDN w:val="0"/>
        <w:adjustRightInd w:val="0"/>
        <w:ind w:firstLine="142"/>
        <w:jc w:val="both"/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D63AC7">
        <w:rPr>
          <w:rFonts w:ascii="Arial" w:eastAsiaTheme="minorHAnsi" w:hAnsi="Arial" w:cs="Arial"/>
          <w:color w:val="000000"/>
          <w:lang w:eastAsia="en-US"/>
        </w:rPr>
        <w:t>Пенополиуретан</w:t>
      </w:r>
      <w:proofErr w:type="spellEnd"/>
      <w:r w:rsidRPr="00D63AC7">
        <w:rPr>
          <w:rFonts w:ascii="Arial" w:eastAsiaTheme="minorHAnsi" w:hAnsi="Arial" w:cs="Arial"/>
          <w:color w:val="000000"/>
          <w:lang w:eastAsia="en-US"/>
        </w:rPr>
        <w:t xml:space="preserve"> И</w:t>
      </w:r>
      <w:r w:rsidR="00383187">
        <w:rPr>
          <w:rFonts w:ascii="Arial" w:eastAsiaTheme="minorHAnsi" w:hAnsi="Arial" w:cs="Arial"/>
          <w:color w:val="000000"/>
          <w:lang w:eastAsia="en-US"/>
        </w:rPr>
        <w:t>ЗОЛАН-115</w:t>
      </w:r>
      <w:r w:rsidRPr="00D63AC7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gramStart"/>
      <w:r w:rsidRPr="00D63AC7">
        <w:rPr>
          <w:rFonts w:ascii="Arial" w:eastAsiaTheme="minorHAnsi" w:hAnsi="Arial" w:cs="Arial"/>
          <w:color w:val="000000"/>
          <w:lang w:eastAsia="en-US"/>
        </w:rPr>
        <w:t>получаемый</w:t>
      </w:r>
      <w:proofErr w:type="gramEnd"/>
      <w:r w:rsidRPr="00D63AC7">
        <w:rPr>
          <w:rFonts w:ascii="Arial" w:eastAsiaTheme="minorHAnsi" w:hAnsi="Arial" w:cs="Arial"/>
          <w:color w:val="000000"/>
          <w:lang w:eastAsia="en-US"/>
        </w:rPr>
        <w:t xml:space="preserve"> из компонентов данной системы отличается отличным отверждением, низким уровнем запаха, низкой теплопроводностью, минимальной технологической усадкой. </w:t>
      </w:r>
    </w:p>
    <w:p w:rsidR="00D63AC7" w:rsidRDefault="00D63AC7" w:rsidP="00241986">
      <w:pPr>
        <w:pStyle w:val="Default"/>
        <w:ind w:firstLine="142"/>
        <w:jc w:val="both"/>
        <w:rPr>
          <w:rFonts w:ascii="Arial" w:hAnsi="Arial" w:cs="Arial"/>
          <w:sz w:val="20"/>
          <w:szCs w:val="20"/>
        </w:rPr>
      </w:pPr>
      <w:r w:rsidRPr="0029290B">
        <w:rPr>
          <w:rFonts w:ascii="Arial" w:hAnsi="Arial" w:cs="Arial"/>
          <w:sz w:val="20"/>
          <w:szCs w:val="20"/>
        </w:rPr>
        <w:t>Температура эксплуатации от -50 до +100 °С.</w:t>
      </w:r>
    </w:p>
    <w:p w:rsidR="00415E21" w:rsidRPr="00415E21" w:rsidRDefault="00415E21" w:rsidP="00415E2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6F11" w:rsidRPr="00276F11" w:rsidRDefault="00415E21" w:rsidP="00415E2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eastAsia="en-US"/>
        </w:rPr>
      </w:pPr>
      <w:r w:rsidRPr="00415E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415E21">
        <w:rPr>
          <w:rFonts w:ascii="Arial" w:eastAsiaTheme="minorHAnsi" w:hAnsi="Arial" w:cs="Arial"/>
          <w:b/>
          <w:color w:val="000000"/>
          <w:lang w:eastAsia="en-US"/>
        </w:rPr>
        <w:t>Химическая характеристика:</w:t>
      </w:r>
    </w:p>
    <w:p w:rsidR="00415E21" w:rsidRPr="00415E21" w:rsidRDefault="00415E21" w:rsidP="00415E2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415E21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276F11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/>
          <w:lang w:eastAsia="en-US"/>
        </w:rPr>
        <w:t>Компонент</w:t>
      </w:r>
      <w:proofErr w:type="gramStart"/>
      <w:r>
        <w:rPr>
          <w:rFonts w:ascii="Arial" w:eastAsiaTheme="minorHAnsi" w:hAnsi="Arial" w:cs="Arial"/>
          <w:b/>
          <w:color w:val="000000"/>
          <w:lang w:eastAsia="en-US"/>
        </w:rPr>
        <w:t xml:space="preserve"> А</w:t>
      </w:r>
      <w:proofErr w:type="gramEnd"/>
      <w:r>
        <w:rPr>
          <w:rFonts w:ascii="Arial" w:eastAsiaTheme="minorHAnsi" w:hAnsi="Arial" w:cs="Arial"/>
          <w:b/>
          <w:color w:val="000000"/>
          <w:lang w:eastAsia="en-US"/>
        </w:rPr>
        <w:t xml:space="preserve">: </w:t>
      </w:r>
      <w:r w:rsidRPr="00415E21">
        <w:rPr>
          <w:rFonts w:ascii="Arial" w:eastAsiaTheme="minorHAnsi" w:hAnsi="Arial" w:cs="Arial"/>
          <w:color w:val="000000"/>
          <w:lang w:eastAsia="en-US"/>
        </w:rPr>
        <w:t xml:space="preserve"> Смесь полиэфиров и специальных добавок. </w:t>
      </w:r>
      <w:r>
        <w:rPr>
          <w:rFonts w:ascii="Arial" w:eastAsiaTheme="minorHAnsi" w:hAnsi="Arial" w:cs="Arial"/>
          <w:color w:val="000000"/>
          <w:lang w:eastAsia="en-US"/>
        </w:rPr>
        <w:t>ИЗОЛАН А-115</w:t>
      </w:r>
    </w:p>
    <w:p w:rsidR="00415E21" w:rsidRDefault="00415E21" w:rsidP="00415E21">
      <w:pPr>
        <w:pStyle w:val="Default"/>
        <w:ind w:firstLine="142"/>
        <w:jc w:val="both"/>
        <w:rPr>
          <w:rFonts w:ascii="Arial" w:hAnsi="Arial" w:cs="Arial"/>
          <w:sz w:val="20"/>
          <w:szCs w:val="20"/>
        </w:rPr>
      </w:pPr>
      <w:r w:rsidRPr="00415E21">
        <w:rPr>
          <w:rFonts w:ascii="Arial" w:hAnsi="Arial" w:cs="Arial"/>
          <w:b/>
          <w:sz w:val="20"/>
          <w:szCs w:val="20"/>
        </w:rPr>
        <w:t>Компонент</w:t>
      </w:r>
      <w:proofErr w:type="gramStart"/>
      <w:r w:rsidRPr="00415E21">
        <w:rPr>
          <w:rFonts w:ascii="Arial" w:hAnsi="Arial" w:cs="Arial"/>
          <w:b/>
          <w:sz w:val="20"/>
          <w:szCs w:val="20"/>
        </w:rPr>
        <w:t xml:space="preserve"> Б</w:t>
      </w:r>
      <w:proofErr w:type="gramEnd"/>
      <w:r w:rsidRPr="00415E21">
        <w:rPr>
          <w:rFonts w:ascii="Arial" w:hAnsi="Arial" w:cs="Arial"/>
          <w:b/>
          <w:sz w:val="20"/>
          <w:szCs w:val="20"/>
        </w:rPr>
        <w:t>:</w:t>
      </w:r>
      <w:r w:rsidRPr="00415E21">
        <w:rPr>
          <w:rFonts w:ascii="Arial" w:hAnsi="Arial" w:cs="Arial"/>
          <w:sz w:val="20"/>
          <w:szCs w:val="20"/>
        </w:rPr>
        <w:t xml:space="preserve"> Полимерный </w:t>
      </w:r>
      <w:proofErr w:type="spellStart"/>
      <w:r w:rsidRPr="00415E21">
        <w:rPr>
          <w:rFonts w:ascii="Arial" w:hAnsi="Arial" w:cs="Arial"/>
          <w:sz w:val="20"/>
          <w:szCs w:val="20"/>
        </w:rPr>
        <w:t>изоцианат</w:t>
      </w:r>
      <w:proofErr w:type="spellEnd"/>
      <w:r w:rsidRPr="00415E21">
        <w:rPr>
          <w:rFonts w:ascii="Arial" w:hAnsi="Arial" w:cs="Arial"/>
          <w:sz w:val="20"/>
          <w:szCs w:val="20"/>
        </w:rPr>
        <w:t xml:space="preserve"> марок </w:t>
      </w:r>
      <w:proofErr w:type="spellStart"/>
      <w:r w:rsidRPr="00415E21">
        <w:rPr>
          <w:rFonts w:ascii="Arial" w:hAnsi="Arial" w:cs="Arial"/>
          <w:sz w:val="20"/>
          <w:szCs w:val="20"/>
        </w:rPr>
        <w:t>Voranate</w:t>
      </w:r>
      <w:proofErr w:type="spellEnd"/>
      <w:r w:rsidRPr="00415E21">
        <w:rPr>
          <w:rFonts w:ascii="Arial" w:hAnsi="Arial" w:cs="Arial"/>
          <w:sz w:val="20"/>
          <w:szCs w:val="20"/>
        </w:rPr>
        <w:t xml:space="preserve"> M 229, </w:t>
      </w:r>
      <w:proofErr w:type="spellStart"/>
      <w:r w:rsidRPr="00415E21">
        <w:rPr>
          <w:rFonts w:ascii="Arial" w:hAnsi="Arial" w:cs="Arial"/>
          <w:sz w:val="20"/>
          <w:szCs w:val="20"/>
        </w:rPr>
        <w:t>Voratec</w:t>
      </w:r>
      <w:proofErr w:type="spellEnd"/>
      <w:r w:rsidRPr="00415E21">
        <w:rPr>
          <w:rFonts w:ascii="Arial" w:hAnsi="Arial" w:cs="Arial"/>
          <w:sz w:val="20"/>
          <w:szCs w:val="20"/>
        </w:rPr>
        <w:t xml:space="preserve"> CD 100 или другие аналогичные марки.</w:t>
      </w:r>
    </w:p>
    <w:p w:rsidR="00B02E60" w:rsidRDefault="00B02E60" w:rsidP="00415E21">
      <w:pPr>
        <w:pStyle w:val="Default"/>
        <w:ind w:firstLine="142"/>
        <w:jc w:val="both"/>
        <w:rPr>
          <w:rFonts w:ascii="Arial" w:hAnsi="Arial" w:cs="Arial"/>
          <w:sz w:val="20"/>
          <w:szCs w:val="20"/>
        </w:rPr>
      </w:pPr>
    </w:p>
    <w:p w:rsidR="00B02E60" w:rsidRPr="00C552F4" w:rsidRDefault="00B02E60" w:rsidP="00415E21">
      <w:pPr>
        <w:pStyle w:val="Default"/>
        <w:ind w:firstLine="142"/>
        <w:jc w:val="both"/>
        <w:rPr>
          <w:rFonts w:ascii="Arial" w:hAnsi="Arial" w:cs="Arial"/>
          <w:b/>
          <w:sz w:val="20"/>
          <w:szCs w:val="20"/>
        </w:rPr>
      </w:pPr>
      <w:r w:rsidRPr="00C552F4">
        <w:rPr>
          <w:rFonts w:ascii="Arial" w:hAnsi="Arial" w:cs="Arial"/>
          <w:b/>
          <w:sz w:val="20"/>
          <w:szCs w:val="20"/>
        </w:rPr>
        <w:t>Типичные свойства компонентов</w:t>
      </w:r>
    </w:p>
    <w:tbl>
      <w:tblPr>
        <w:tblStyle w:val="ab"/>
        <w:tblW w:w="0" w:type="auto"/>
        <w:tblLook w:val="04A0"/>
      </w:tblPr>
      <w:tblGrid>
        <w:gridCol w:w="2771"/>
        <w:gridCol w:w="1448"/>
        <w:gridCol w:w="3106"/>
        <w:gridCol w:w="1572"/>
        <w:gridCol w:w="2091"/>
      </w:tblGrid>
      <w:tr w:rsidR="0022318A" w:rsidTr="00F37884">
        <w:tc>
          <w:tcPr>
            <w:tcW w:w="277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</w:tblGrid>
            <w:tr w:rsidR="0022318A" w:rsidRPr="00F37884">
              <w:trPr>
                <w:trHeight w:val="84"/>
              </w:trPr>
              <w:tc>
                <w:tcPr>
                  <w:tcW w:w="0" w:type="auto"/>
                </w:tcPr>
                <w:p w:rsidR="0022318A" w:rsidRPr="00A8138D" w:rsidRDefault="0022318A" w:rsidP="00F378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22318A" w:rsidRPr="00A8138D" w:rsidRDefault="0022318A" w:rsidP="00B4495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lang w:eastAsia="en-US"/>
                    </w:rPr>
                  </w:pPr>
                </w:p>
              </w:tc>
            </w:tr>
          </w:tbl>
          <w:p w:rsidR="0022318A" w:rsidRPr="00F37884" w:rsidRDefault="0022318A" w:rsidP="00F378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2318A" w:rsidRPr="00056C38" w:rsidRDefault="0022318A" w:rsidP="00056C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56C38">
              <w:rPr>
                <w:rFonts w:ascii="Arial" w:eastAsiaTheme="minorHAnsi" w:hAnsi="Arial" w:cs="Arial"/>
                <w:b/>
                <w:lang w:eastAsia="en-US"/>
              </w:rPr>
              <w:t>Ед. изм.</w:t>
            </w:r>
          </w:p>
        </w:tc>
        <w:tc>
          <w:tcPr>
            <w:tcW w:w="3106" w:type="dxa"/>
            <w:vAlign w:val="center"/>
          </w:tcPr>
          <w:p w:rsidR="0022318A" w:rsidRPr="00F37884" w:rsidRDefault="0022318A" w:rsidP="00F378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84">
              <w:rPr>
                <w:rFonts w:ascii="Arial" w:hAnsi="Arial" w:cs="Arial"/>
                <w:b/>
                <w:sz w:val="20"/>
                <w:szCs w:val="20"/>
              </w:rPr>
              <w:t>ИЗОЛАН А-115</w:t>
            </w:r>
          </w:p>
        </w:tc>
        <w:tc>
          <w:tcPr>
            <w:tcW w:w="1572" w:type="dxa"/>
            <w:vAlign w:val="center"/>
          </w:tcPr>
          <w:p w:rsidR="0022318A" w:rsidRPr="00F37884" w:rsidRDefault="0022318A" w:rsidP="00F3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A8138D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Компонент</w:t>
            </w:r>
            <w:proofErr w:type="gramStart"/>
            <w:r w:rsidRPr="00A8138D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Б</w:t>
            </w:r>
            <w:proofErr w:type="gramEnd"/>
          </w:p>
        </w:tc>
        <w:tc>
          <w:tcPr>
            <w:tcW w:w="2091" w:type="dxa"/>
            <w:vAlign w:val="center"/>
          </w:tcPr>
          <w:p w:rsidR="0022318A" w:rsidRPr="00B44952" w:rsidRDefault="0022318A" w:rsidP="00B449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B44952">
              <w:rPr>
                <w:rFonts w:ascii="Arial" w:eastAsiaTheme="minorHAnsi" w:hAnsi="Arial" w:cs="Arial"/>
                <w:b/>
                <w:lang w:eastAsia="en-US"/>
              </w:rPr>
              <w:t>Тестовый метод</w:t>
            </w:r>
          </w:p>
        </w:tc>
      </w:tr>
      <w:tr w:rsidR="0022318A" w:rsidTr="00F37884">
        <w:tc>
          <w:tcPr>
            <w:tcW w:w="2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12"/>
            </w:tblGrid>
            <w:tr w:rsidR="0022318A" w:rsidRPr="0085201F">
              <w:trPr>
                <w:trHeight w:val="84"/>
              </w:trPr>
              <w:tc>
                <w:tcPr>
                  <w:tcW w:w="0" w:type="auto"/>
                </w:tcPr>
                <w:p w:rsidR="0022318A" w:rsidRPr="0085201F" w:rsidRDefault="0022318A" w:rsidP="006B76F4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A8138D">
                    <w:rPr>
                      <w:rFonts w:ascii="Arial" w:hAnsi="Arial" w:cs="Arial"/>
                      <w:sz w:val="20"/>
                      <w:szCs w:val="20"/>
                    </w:rPr>
                    <w:t xml:space="preserve">Вязкость при </w:t>
                  </w:r>
                  <w:r w:rsidRPr="0085201F">
                    <w:rPr>
                      <w:rFonts w:ascii="Arial" w:hAnsi="Arial" w:cs="Arial"/>
                      <w:sz w:val="20"/>
                      <w:szCs w:val="20"/>
                    </w:rPr>
                    <w:t xml:space="preserve"> 20</w:t>
                  </w:r>
                  <w:proofErr w:type="gramStart"/>
                  <w:r w:rsidRPr="0085201F">
                    <w:rPr>
                      <w:rFonts w:ascii="Arial" w:hAnsi="Arial" w:cs="Arial"/>
                      <w:sz w:val="20"/>
                      <w:szCs w:val="20"/>
                    </w:rPr>
                    <w:t xml:space="preserve"> °С</w:t>
                  </w:r>
                  <w:proofErr w:type="gramEnd"/>
                </w:p>
              </w:tc>
            </w:tr>
          </w:tbl>
          <w:p w:rsidR="0022318A" w:rsidRDefault="0022318A" w:rsidP="006B76F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2318A" w:rsidRPr="00056C38" w:rsidRDefault="0022318A" w:rsidP="00056C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56C38">
              <w:rPr>
                <w:rFonts w:ascii="Arial" w:eastAsiaTheme="minorHAnsi" w:hAnsi="Arial" w:cs="Arial"/>
                <w:lang w:eastAsia="en-US"/>
              </w:rPr>
              <w:t>мПа∙</w:t>
            </w:r>
            <w:proofErr w:type="gramStart"/>
            <w:r w:rsidRPr="00056C38">
              <w:rPr>
                <w:rFonts w:ascii="Arial" w:eastAsiaTheme="minorHAnsi" w:hAnsi="Arial" w:cs="Arial"/>
                <w:lang w:eastAsia="en-US"/>
              </w:rPr>
              <w:t>с</w:t>
            </w:r>
            <w:proofErr w:type="gramEnd"/>
          </w:p>
        </w:tc>
        <w:tc>
          <w:tcPr>
            <w:tcW w:w="3106" w:type="dxa"/>
            <w:vAlign w:val="center"/>
          </w:tcPr>
          <w:p w:rsidR="0022318A" w:rsidRDefault="0022318A" w:rsidP="00F378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450-650</w:t>
            </w:r>
          </w:p>
        </w:tc>
        <w:tc>
          <w:tcPr>
            <w:tcW w:w="1572" w:type="dxa"/>
            <w:vAlign w:val="center"/>
          </w:tcPr>
          <w:p w:rsidR="0022318A" w:rsidRDefault="0022318A" w:rsidP="00F378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209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48"/>
            </w:tblGrid>
            <w:tr w:rsidR="00F37884" w:rsidRPr="00B44952">
              <w:trPr>
                <w:trHeight w:val="87"/>
              </w:trPr>
              <w:tc>
                <w:tcPr>
                  <w:tcW w:w="0" w:type="auto"/>
                </w:tcPr>
                <w:p w:rsidR="0022318A" w:rsidRPr="0022318A" w:rsidRDefault="0022318A" w:rsidP="00F378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22318A">
                    <w:rPr>
                      <w:rFonts w:ascii="Arial" w:eastAsiaTheme="minorHAnsi" w:hAnsi="Arial" w:cs="Arial"/>
                      <w:lang w:eastAsia="en-US"/>
                    </w:rPr>
                    <w:t>ГОСТ 25271-93</w:t>
                  </w:r>
                </w:p>
              </w:tc>
            </w:tr>
          </w:tbl>
          <w:p w:rsidR="0022318A" w:rsidRPr="00B44952" w:rsidRDefault="0022318A" w:rsidP="00F3788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318A" w:rsidTr="00F37884">
        <w:tc>
          <w:tcPr>
            <w:tcW w:w="2771" w:type="dxa"/>
          </w:tcPr>
          <w:p w:rsidR="0022318A" w:rsidRDefault="0022318A" w:rsidP="006B76F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Плотность при </w:t>
            </w:r>
            <w:r w:rsidRPr="00671955">
              <w:rPr>
                <w:rFonts w:ascii="Arial" w:hAnsi="Arial" w:cs="Arial"/>
                <w:sz w:val="20"/>
                <w:szCs w:val="20"/>
              </w:rPr>
              <w:t>20</w:t>
            </w:r>
            <w:proofErr w:type="gramStart"/>
            <w:r w:rsidRPr="00671955">
              <w:rPr>
                <w:rFonts w:ascii="Arial" w:hAnsi="Arial" w:cs="Arial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1448" w:type="dxa"/>
            <w:vAlign w:val="center"/>
          </w:tcPr>
          <w:p w:rsidR="0022318A" w:rsidRPr="00056C38" w:rsidRDefault="0022318A" w:rsidP="00056C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056C38">
              <w:rPr>
                <w:rFonts w:ascii="Arial" w:eastAsiaTheme="minorHAnsi" w:hAnsi="Arial" w:cs="Arial"/>
                <w:lang w:eastAsia="en-US"/>
              </w:rPr>
              <w:t>гр</w:t>
            </w:r>
            <w:proofErr w:type="spellEnd"/>
            <w:r w:rsidRPr="00056C38">
              <w:rPr>
                <w:rFonts w:ascii="Arial" w:eastAsiaTheme="minorHAnsi" w:hAnsi="Arial" w:cs="Arial"/>
                <w:lang w:eastAsia="en-US"/>
              </w:rPr>
              <w:t>/см3</w:t>
            </w:r>
          </w:p>
        </w:tc>
        <w:tc>
          <w:tcPr>
            <w:tcW w:w="3106" w:type="dxa"/>
            <w:vAlign w:val="center"/>
          </w:tcPr>
          <w:p w:rsidR="0022318A" w:rsidRDefault="0022318A" w:rsidP="00F378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 – 1,14</w:t>
            </w:r>
          </w:p>
        </w:tc>
        <w:tc>
          <w:tcPr>
            <w:tcW w:w="1572" w:type="dxa"/>
            <w:vAlign w:val="center"/>
          </w:tcPr>
          <w:p w:rsidR="0022318A" w:rsidRDefault="0022318A" w:rsidP="00F378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209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25"/>
            </w:tblGrid>
            <w:tr w:rsidR="00F37884" w:rsidRPr="00B44952" w:rsidTr="00F37884">
              <w:trPr>
                <w:trHeight w:val="87"/>
              </w:trPr>
              <w:tc>
                <w:tcPr>
                  <w:tcW w:w="0" w:type="auto"/>
                  <w:vAlign w:val="center"/>
                </w:tcPr>
                <w:p w:rsidR="00BF3E74" w:rsidRPr="00BF3E74" w:rsidRDefault="00BF3E74" w:rsidP="00F378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BF3E74">
                    <w:rPr>
                      <w:rFonts w:ascii="Arial" w:eastAsiaTheme="minorHAnsi" w:hAnsi="Arial" w:cs="Arial"/>
                      <w:lang w:eastAsia="en-US"/>
                    </w:rPr>
                    <w:t>ГОСТ 18995.1</w:t>
                  </w:r>
                </w:p>
              </w:tc>
            </w:tr>
          </w:tbl>
          <w:p w:rsidR="0022318A" w:rsidRPr="00B44952" w:rsidRDefault="0022318A" w:rsidP="00F3788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318A" w:rsidTr="00F37884">
        <w:tc>
          <w:tcPr>
            <w:tcW w:w="2771" w:type="dxa"/>
          </w:tcPr>
          <w:p w:rsidR="0022318A" w:rsidRDefault="0022318A" w:rsidP="006719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C1C6F">
              <w:rPr>
                <w:rFonts w:ascii="Arial" w:hAnsi="Arial" w:cs="Arial"/>
                <w:sz w:val="20"/>
                <w:szCs w:val="20"/>
              </w:rPr>
              <w:t xml:space="preserve">Вязкость при </w:t>
            </w:r>
            <w:r w:rsidRPr="00671955">
              <w:rPr>
                <w:rFonts w:ascii="Arial" w:hAnsi="Arial" w:cs="Arial"/>
                <w:sz w:val="20"/>
                <w:szCs w:val="20"/>
              </w:rPr>
              <w:t>25</w:t>
            </w:r>
            <w:proofErr w:type="gramStart"/>
            <w:r w:rsidRPr="00671955">
              <w:rPr>
                <w:rFonts w:ascii="Arial" w:hAnsi="Arial" w:cs="Arial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1448" w:type="dxa"/>
            <w:vAlign w:val="center"/>
          </w:tcPr>
          <w:p w:rsidR="0022318A" w:rsidRPr="00056C38" w:rsidRDefault="0022318A" w:rsidP="00056C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56C38">
              <w:rPr>
                <w:rFonts w:ascii="Arial" w:eastAsiaTheme="minorHAnsi" w:hAnsi="Arial" w:cs="Arial"/>
                <w:lang w:eastAsia="en-US"/>
              </w:rPr>
              <w:t>мПа∙</w:t>
            </w:r>
            <w:proofErr w:type="gramStart"/>
            <w:r w:rsidRPr="00056C38">
              <w:rPr>
                <w:rFonts w:ascii="Arial" w:eastAsiaTheme="minorHAnsi" w:hAnsi="Arial" w:cs="Arial"/>
                <w:lang w:eastAsia="en-US"/>
              </w:rPr>
              <w:t>с</w:t>
            </w:r>
            <w:proofErr w:type="gramEnd"/>
          </w:p>
        </w:tc>
        <w:tc>
          <w:tcPr>
            <w:tcW w:w="3106" w:type="dxa"/>
            <w:vAlign w:val="center"/>
          </w:tcPr>
          <w:p w:rsidR="0022318A" w:rsidRDefault="0022318A" w:rsidP="00F378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189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572" w:type="dxa"/>
            <w:vAlign w:val="center"/>
          </w:tcPr>
          <w:p w:rsidR="0022318A" w:rsidRDefault="0022318A" w:rsidP="00F378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09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3"/>
            </w:tblGrid>
            <w:tr w:rsidR="00F37884" w:rsidRPr="00B44952">
              <w:trPr>
                <w:trHeight w:val="87"/>
              </w:trPr>
              <w:tc>
                <w:tcPr>
                  <w:tcW w:w="0" w:type="auto"/>
                </w:tcPr>
                <w:p w:rsidR="009F47B4" w:rsidRPr="009F47B4" w:rsidRDefault="009F47B4" w:rsidP="00F378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9F47B4">
                    <w:rPr>
                      <w:rFonts w:ascii="Arial" w:eastAsiaTheme="minorHAnsi" w:hAnsi="Arial" w:cs="Arial"/>
                      <w:lang w:eastAsia="en-US"/>
                    </w:rPr>
                    <w:t>ASTM D 4889</w:t>
                  </w:r>
                </w:p>
              </w:tc>
            </w:tr>
          </w:tbl>
          <w:p w:rsidR="0022318A" w:rsidRPr="00B44952" w:rsidRDefault="0022318A" w:rsidP="00F3788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318A" w:rsidTr="00F37884">
        <w:tc>
          <w:tcPr>
            <w:tcW w:w="2771" w:type="dxa"/>
          </w:tcPr>
          <w:p w:rsidR="0022318A" w:rsidRDefault="0022318A" w:rsidP="006B76F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8D3">
              <w:rPr>
                <w:rFonts w:ascii="Arial" w:hAnsi="Arial" w:cs="Arial"/>
                <w:sz w:val="20"/>
                <w:szCs w:val="20"/>
              </w:rPr>
              <w:t>Плотность при 20</w:t>
            </w:r>
            <w:proofErr w:type="gramStart"/>
            <w:r w:rsidRPr="00A378D3">
              <w:rPr>
                <w:rFonts w:ascii="Arial" w:hAnsi="Arial" w:cs="Arial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1448" w:type="dxa"/>
            <w:vAlign w:val="center"/>
          </w:tcPr>
          <w:p w:rsidR="0022318A" w:rsidRPr="00056C38" w:rsidRDefault="0022318A" w:rsidP="00056C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056C38">
              <w:rPr>
                <w:rFonts w:ascii="Arial" w:eastAsiaTheme="minorHAnsi" w:hAnsi="Arial" w:cs="Arial"/>
                <w:lang w:eastAsia="en-US"/>
              </w:rPr>
              <w:t>гр</w:t>
            </w:r>
            <w:proofErr w:type="spellEnd"/>
            <w:r w:rsidRPr="00056C38">
              <w:rPr>
                <w:rFonts w:ascii="Arial" w:eastAsiaTheme="minorHAnsi" w:hAnsi="Arial" w:cs="Arial"/>
                <w:lang w:eastAsia="en-US"/>
              </w:rPr>
              <w:t>/см3</w:t>
            </w:r>
          </w:p>
        </w:tc>
        <w:tc>
          <w:tcPr>
            <w:tcW w:w="3106" w:type="dxa"/>
            <w:vAlign w:val="center"/>
          </w:tcPr>
          <w:p w:rsidR="0022318A" w:rsidRDefault="0022318A" w:rsidP="00F378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189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572" w:type="dxa"/>
            <w:vAlign w:val="center"/>
          </w:tcPr>
          <w:p w:rsidR="0022318A" w:rsidRDefault="0022318A" w:rsidP="00F378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  <w:tc>
          <w:tcPr>
            <w:tcW w:w="209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61"/>
            </w:tblGrid>
            <w:tr w:rsidR="00F37884" w:rsidRPr="00B44952">
              <w:trPr>
                <w:trHeight w:val="87"/>
              </w:trPr>
              <w:tc>
                <w:tcPr>
                  <w:tcW w:w="0" w:type="auto"/>
                </w:tcPr>
                <w:p w:rsidR="00F37884" w:rsidRPr="00F37884" w:rsidRDefault="00F37884" w:rsidP="00F378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F37884">
                    <w:rPr>
                      <w:rFonts w:ascii="Arial" w:eastAsiaTheme="minorHAnsi" w:hAnsi="Arial" w:cs="Arial"/>
                      <w:lang w:eastAsia="en-US"/>
                    </w:rPr>
                    <w:t>ASTM D 891</w:t>
                  </w:r>
                </w:p>
              </w:tc>
            </w:tr>
          </w:tbl>
          <w:p w:rsidR="0022318A" w:rsidRPr="00B44952" w:rsidRDefault="0022318A" w:rsidP="00F3788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EF321B" w:rsidRPr="00EF321B" w:rsidRDefault="00EF321B" w:rsidP="00EF32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321B" w:rsidRPr="00EF321B" w:rsidRDefault="00EF321B" w:rsidP="00EF32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EF321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EF321B">
        <w:rPr>
          <w:rFonts w:ascii="Arial" w:eastAsiaTheme="minorHAnsi" w:hAnsi="Arial" w:cs="Arial"/>
          <w:b/>
          <w:bCs/>
          <w:color w:val="000000"/>
          <w:lang w:eastAsia="en-US"/>
        </w:rPr>
        <w:t xml:space="preserve">Рекомендуемое соотношение: </w:t>
      </w:r>
    </w:p>
    <w:p w:rsidR="00EF321B" w:rsidRPr="00EF321B" w:rsidRDefault="00EF321B" w:rsidP="00EF32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EF321B">
        <w:rPr>
          <w:rFonts w:ascii="Arial" w:eastAsiaTheme="minorHAnsi" w:hAnsi="Arial" w:cs="Arial"/>
          <w:color w:val="000000"/>
          <w:lang w:eastAsia="en-US"/>
        </w:rPr>
        <w:t xml:space="preserve">   ИЗОЛАН А-115: 100 объемных частей </w:t>
      </w:r>
    </w:p>
    <w:p w:rsidR="00EF321B" w:rsidRPr="00EF321B" w:rsidRDefault="00EF321B" w:rsidP="00EF321B">
      <w:pPr>
        <w:pStyle w:val="Default"/>
        <w:ind w:firstLine="142"/>
        <w:jc w:val="both"/>
        <w:rPr>
          <w:rFonts w:ascii="Arial" w:hAnsi="Arial" w:cs="Arial"/>
          <w:sz w:val="20"/>
          <w:szCs w:val="20"/>
        </w:rPr>
      </w:pPr>
      <w:r w:rsidRPr="00EF321B">
        <w:rPr>
          <w:rFonts w:ascii="Arial" w:hAnsi="Arial" w:cs="Arial"/>
          <w:sz w:val="20"/>
          <w:szCs w:val="20"/>
        </w:rPr>
        <w:t>Компонент</w:t>
      </w:r>
      <w:proofErr w:type="gramStart"/>
      <w:r w:rsidRPr="00EF321B">
        <w:rPr>
          <w:rFonts w:ascii="Arial" w:hAnsi="Arial" w:cs="Arial"/>
          <w:sz w:val="20"/>
          <w:szCs w:val="20"/>
        </w:rPr>
        <w:t xml:space="preserve"> Б</w:t>
      </w:r>
      <w:proofErr w:type="gramEnd"/>
      <w:r w:rsidRPr="00EF321B">
        <w:rPr>
          <w:rFonts w:ascii="Arial" w:hAnsi="Arial" w:cs="Arial"/>
          <w:sz w:val="20"/>
          <w:szCs w:val="20"/>
        </w:rPr>
        <w:t xml:space="preserve">:    </w:t>
      </w:r>
      <w:r w:rsidR="0047353B">
        <w:rPr>
          <w:rFonts w:ascii="Arial" w:hAnsi="Arial" w:cs="Arial"/>
          <w:sz w:val="20"/>
          <w:szCs w:val="20"/>
        </w:rPr>
        <w:t xml:space="preserve"> </w:t>
      </w:r>
      <w:r w:rsidRPr="00EF321B">
        <w:rPr>
          <w:rFonts w:ascii="Arial" w:hAnsi="Arial" w:cs="Arial"/>
          <w:sz w:val="20"/>
          <w:szCs w:val="20"/>
        </w:rPr>
        <w:t>100 объемных частей</w:t>
      </w:r>
    </w:p>
    <w:p w:rsidR="007418A9" w:rsidRPr="007418A9" w:rsidRDefault="007418A9" w:rsidP="007418A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418A9" w:rsidRDefault="007418A9" w:rsidP="007418A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7418A9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418A9">
        <w:rPr>
          <w:rFonts w:ascii="Arial" w:eastAsiaTheme="minorHAnsi" w:hAnsi="Arial" w:cs="Arial"/>
          <w:b/>
          <w:bCs/>
          <w:color w:val="000000"/>
          <w:lang w:eastAsia="en-US"/>
        </w:rPr>
        <w:t>Типичные реакционные параметры</w:t>
      </w:r>
      <w:r w:rsidR="00E33CC5">
        <w:rPr>
          <w:rFonts w:ascii="Arial" w:eastAsiaTheme="minorHAnsi" w:hAnsi="Arial" w:cs="Arial"/>
          <w:b/>
          <w:bCs/>
          <w:color w:val="000000"/>
          <w:lang w:eastAsia="en-US"/>
        </w:rPr>
        <w:t>*</w:t>
      </w:r>
    </w:p>
    <w:tbl>
      <w:tblPr>
        <w:tblStyle w:val="ab"/>
        <w:tblW w:w="11023" w:type="dxa"/>
        <w:tblLook w:val="04A0"/>
      </w:tblPr>
      <w:tblGrid>
        <w:gridCol w:w="6629"/>
        <w:gridCol w:w="1417"/>
        <w:gridCol w:w="2977"/>
      </w:tblGrid>
      <w:tr w:rsidR="00826643" w:rsidTr="00AA494A">
        <w:tc>
          <w:tcPr>
            <w:tcW w:w="6629" w:type="dxa"/>
          </w:tcPr>
          <w:p w:rsidR="00826643" w:rsidRPr="008E4FDE" w:rsidRDefault="00826643" w:rsidP="008E4FD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lang w:eastAsia="en-US"/>
              </w:rPr>
            </w:pPr>
          </w:p>
        </w:tc>
        <w:tc>
          <w:tcPr>
            <w:tcW w:w="1417" w:type="dxa"/>
          </w:tcPr>
          <w:p w:rsidR="00826643" w:rsidRPr="00AA494A" w:rsidRDefault="00826643" w:rsidP="008E4F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A494A">
              <w:rPr>
                <w:rFonts w:ascii="Arial" w:eastAsiaTheme="minorHAnsi" w:hAnsi="Arial" w:cs="Arial"/>
                <w:b/>
                <w:lang w:eastAsia="en-US"/>
              </w:rPr>
              <w:t>Ед. изм.</w:t>
            </w:r>
          </w:p>
        </w:tc>
        <w:tc>
          <w:tcPr>
            <w:tcW w:w="2977" w:type="dxa"/>
          </w:tcPr>
          <w:p w:rsidR="00826643" w:rsidRPr="00AA494A" w:rsidRDefault="00826643" w:rsidP="008E4FDE">
            <w:pPr>
              <w:jc w:val="center"/>
              <w:rPr>
                <w:b/>
              </w:rPr>
            </w:pPr>
            <w:r w:rsidRPr="00AA494A">
              <w:rPr>
                <w:b/>
              </w:rPr>
              <w:t>Значение</w:t>
            </w:r>
          </w:p>
        </w:tc>
      </w:tr>
      <w:tr w:rsidR="008E4FDE" w:rsidTr="00AA494A">
        <w:tc>
          <w:tcPr>
            <w:tcW w:w="66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17"/>
            </w:tblGrid>
            <w:tr w:rsidR="000F6C54" w:rsidRPr="008E4FDE">
              <w:trPr>
                <w:trHeight w:val="87"/>
              </w:trPr>
              <w:tc>
                <w:tcPr>
                  <w:tcW w:w="0" w:type="auto"/>
                </w:tcPr>
                <w:p w:rsidR="008E4FDE" w:rsidRPr="008E4FDE" w:rsidRDefault="008E4FDE" w:rsidP="008E4FDE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Verdana"/>
                      <w:lang w:eastAsia="en-US"/>
                    </w:rPr>
                  </w:pPr>
                  <w:r w:rsidRPr="008E4FDE">
                    <w:rPr>
                      <w:rFonts w:ascii="Verdana" w:eastAsiaTheme="minorHAnsi" w:hAnsi="Verdana" w:cs="Verdana"/>
                      <w:lang w:eastAsia="en-US"/>
                    </w:rPr>
                    <w:t xml:space="preserve"> Время старта</w:t>
                  </w:r>
                  <w:r w:rsidRPr="000F6C54">
                    <w:rPr>
                      <w:rFonts w:ascii="Verdana" w:eastAsiaTheme="minorHAnsi" w:hAnsi="Verdana" w:cs="Verdana"/>
                      <w:lang w:eastAsia="en-US"/>
                    </w:rPr>
                    <w:t xml:space="preserve">, </w:t>
                  </w:r>
                  <w:proofErr w:type="gramStart"/>
                  <w:r w:rsidRPr="000F6C54">
                    <w:rPr>
                      <w:rFonts w:ascii="Verdana" w:eastAsiaTheme="minorHAnsi" w:hAnsi="Verdana" w:cs="Verdana"/>
                      <w:lang w:eastAsia="en-US"/>
                    </w:rPr>
                    <w:t>с</w:t>
                  </w:r>
                  <w:proofErr w:type="gramEnd"/>
                  <w:r w:rsidRPr="008E4FDE">
                    <w:rPr>
                      <w:rFonts w:ascii="Verdana" w:eastAsiaTheme="minorHAnsi" w:hAnsi="Verdana" w:cs="Verdana"/>
                      <w:lang w:eastAsia="en-US"/>
                    </w:rPr>
                    <w:t xml:space="preserve"> </w:t>
                  </w:r>
                </w:p>
              </w:tc>
              <w:bookmarkStart w:id="0" w:name="_GoBack"/>
              <w:bookmarkEnd w:id="0"/>
            </w:tr>
          </w:tbl>
          <w:p w:rsidR="008E4FDE" w:rsidRPr="008E4FDE" w:rsidRDefault="008E4FDE" w:rsidP="007418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8E4FDE" w:rsidRPr="008E4FDE" w:rsidRDefault="008E4FDE" w:rsidP="008E4F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4FDE">
              <w:rPr>
                <w:rFonts w:ascii="Arial" w:eastAsiaTheme="minorHAnsi" w:hAnsi="Arial" w:cs="Arial"/>
                <w:color w:val="000000"/>
                <w:lang w:eastAsia="en-US"/>
              </w:rPr>
              <w:t>с</w:t>
            </w:r>
          </w:p>
        </w:tc>
        <w:tc>
          <w:tcPr>
            <w:tcW w:w="2977" w:type="dxa"/>
          </w:tcPr>
          <w:p w:rsidR="008E4FDE" w:rsidRPr="008E4FDE" w:rsidRDefault="008E4FDE" w:rsidP="008E4FDE">
            <w:pPr>
              <w:jc w:val="center"/>
            </w:pPr>
            <w:r w:rsidRPr="008E4FDE">
              <w:t>2-5</w:t>
            </w:r>
          </w:p>
        </w:tc>
      </w:tr>
      <w:tr w:rsidR="008E4FDE" w:rsidTr="00AA494A">
        <w:tc>
          <w:tcPr>
            <w:tcW w:w="66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2"/>
            </w:tblGrid>
            <w:tr w:rsidR="008E4FDE" w:rsidRPr="008E4FDE">
              <w:trPr>
                <w:trHeight w:val="87"/>
              </w:trPr>
              <w:tc>
                <w:tcPr>
                  <w:tcW w:w="0" w:type="auto"/>
                </w:tcPr>
                <w:p w:rsidR="008E4FDE" w:rsidRPr="008E4FDE" w:rsidRDefault="008E4FDE" w:rsidP="008E4FD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8E4FD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Время гелеобразования, </w:t>
                  </w:r>
                  <w:proofErr w:type="gramStart"/>
                  <w:r w:rsidRPr="008E4FD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с</w:t>
                  </w:r>
                  <w:proofErr w:type="gramEnd"/>
                  <w:r w:rsidRPr="008E4FD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8E4FDE" w:rsidRPr="008E4FDE" w:rsidRDefault="008E4FDE" w:rsidP="007418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8E4FDE" w:rsidRPr="008E4FDE" w:rsidRDefault="008E4FDE" w:rsidP="008E4F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4FDE">
              <w:rPr>
                <w:rFonts w:ascii="Arial" w:eastAsiaTheme="minorHAnsi" w:hAnsi="Arial" w:cs="Arial"/>
                <w:color w:val="000000"/>
                <w:lang w:eastAsia="en-US"/>
              </w:rPr>
              <w:t>с</w:t>
            </w:r>
          </w:p>
        </w:tc>
        <w:tc>
          <w:tcPr>
            <w:tcW w:w="2977" w:type="dxa"/>
          </w:tcPr>
          <w:p w:rsidR="008E4FDE" w:rsidRPr="008E4FDE" w:rsidRDefault="008E4FDE" w:rsidP="008E4FDE">
            <w:pPr>
              <w:jc w:val="center"/>
            </w:pPr>
            <w:r w:rsidRPr="008E4FDE">
              <w:t>6-12</w:t>
            </w:r>
          </w:p>
        </w:tc>
      </w:tr>
      <w:tr w:rsidR="008E4FDE" w:rsidTr="00AA494A">
        <w:tc>
          <w:tcPr>
            <w:tcW w:w="66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18"/>
            </w:tblGrid>
            <w:tr w:rsidR="008E4FDE" w:rsidRPr="008E4FDE">
              <w:trPr>
                <w:trHeight w:val="307"/>
              </w:trPr>
              <w:tc>
                <w:tcPr>
                  <w:tcW w:w="0" w:type="auto"/>
                </w:tcPr>
                <w:p w:rsidR="008E4FDE" w:rsidRPr="008E4FDE" w:rsidRDefault="008E4FDE" w:rsidP="008E4FDE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Verdana"/>
                      <w:color w:val="000000"/>
                      <w:lang w:eastAsia="en-US"/>
                    </w:rPr>
                  </w:pPr>
                  <w:r w:rsidRPr="008E4FDE">
                    <w:rPr>
                      <w:rFonts w:ascii="Verdana" w:eastAsiaTheme="minorHAnsi" w:hAnsi="Verdana" w:cs="Verdana"/>
                      <w:color w:val="000000"/>
                      <w:lang w:eastAsia="en-US"/>
                    </w:rPr>
                    <w:t xml:space="preserve"> </w:t>
                  </w:r>
                  <w:r w:rsidRPr="008E4FDE">
                    <w:rPr>
                      <w:rFonts w:ascii="Verdana" w:eastAsiaTheme="minorHAnsi" w:hAnsi="Verdana" w:cs="Verdana"/>
                      <w:lang w:eastAsia="en-US"/>
                    </w:rPr>
                    <w:t xml:space="preserve">Кажущаяся плотность ППУ при свободном вспенивании </w:t>
                  </w:r>
                </w:p>
              </w:tc>
            </w:tr>
          </w:tbl>
          <w:p w:rsidR="008E4FDE" w:rsidRPr="008E4FDE" w:rsidRDefault="008E4FDE" w:rsidP="008E4F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1"/>
            </w:tblGrid>
            <w:tr w:rsidR="008E4FDE" w:rsidRPr="008E4FDE" w:rsidTr="008E4FDE">
              <w:trPr>
                <w:trHeight w:val="92"/>
                <w:jc w:val="center"/>
              </w:trPr>
              <w:tc>
                <w:tcPr>
                  <w:tcW w:w="0" w:type="auto"/>
                </w:tcPr>
                <w:p w:rsidR="008E4FDE" w:rsidRPr="008E4FDE" w:rsidRDefault="008E4FDE" w:rsidP="008E4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proofErr w:type="gramStart"/>
                  <w:r w:rsidRPr="008E4FD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кг</w:t>
                  </w:r>
                  <w:proofErr w:type="gramEnd"/>
                  <w:r w:rsidRPr="008E4FD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/м3</w:t>
                  </w:r>
                </w:p>
              </w:tc>
            </w:tr>
          </w:tbl>
          <w:p w:rsidR="008E4FDE" w:rsidRPr="008E4FDE" w:rsidRDefault="008E4FDE" w:rsidP="008E4F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8E4FDE" w:rsidRPr="008E4FDE" w:rsidRDefault="008E4FDE" w:rsidP="008E4FDE">
            <w:pPr>
              <w:jc w:val="center"/>
            </w:pPr>
            <w:r w:rsidRPr="008E4FDE">
              <w:t>26-50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972"/>
      </w:tblGrid>
      <w:tr w:rsidR="00E33CC5" w:rsidRPr="00E33CC5" w:rsidTr="00E33CC5">
        <w:trPr>
          <w:trHeight w:val="343"/>
        </w:trPr>
        <w:tc>
          <w:tcPr>
            <w:tcW w:w="10972" w:type="dxa"/>
          </w:tcPr>
          <w:p w:rsidR="00E33CC5" w:rsidRPr="00540468" w:rsidRDefault="00E33CC5" w:rsidP="00E33CC5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color w:val="4471C4"/>
                <w:sz w:val="16"/>
                <w:szCs w:val="16"/>
                <w:lang w:eastAsia="en-US"/>
              </w:rPr>
              <w:t xml:space="preserve"> </w:t>
            </w:r>
            <w:r w:rsidRPr="00797BDD"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 xml:space="preserve">Данные относятся к испытаниям, проводимым в соответствии с техническими ус условиями производителя с использованием лабораторной мешалки. Температура компонентов 20 </w:t>
            </w:r>
            <w:r w:rsidRPr="00797BDD">
              <w:rPr>
                <w:rFonts w:ascii="Verdana" w:eastAsiaTheme="minorHAnsi" w:hAnsi="Verdana" w:cs="Verdana"/>
                <w:sz w:val="10"/>
                <w:szCs w:val="10"/>
                <w:lang w:eastAsia="en-US"/>
              </w:rPr>
              <w:t>0</w:t>
            </w:r>
            <w:r w:rsidRPr="00797BDD"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 xml:space="preserve">C, температура помещения 20-25 </w:t>
            </w:r>
            <w:r w:rsidRPr="00797BDD">
              <w:rPr>
                <w:rFonts w:ascii="Verdana" w:eastAsiaTheme="minorHAnsi" w:hAnsi="Verdana" w:cs="Verdana"/>
                <w:sz w:val="10"/>
                <w:szCs w:val="10"/>
                <w:lang w:eastAsia="en-US"/>
              </w:rPr>
              <w:t>0</w:t>
            </w:r>
            <w:r w:rsidRPr="00797BDD"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>C, скорость вращения мешалки 3000 об</w:t>
            </w:r>
            <w:proofErr w:type="gramStart"/>
            <w:r w:rsidRPr="00797BDD"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>.</w:t>
            </w:r>
            <w:proofErr w:type="gramEnd"/>
            <w:r w:rsidRPr="00797BDD"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>/</w:t>
            </w:r>
            <w:proofErr w:type="gramStart"/>
            <w:r w:rsidRPr="00797BDD"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>м</w:t>
            </w:r>
            <w:proofErr w:type="gramEnd"/>
            <w:r w:rsidRPr="00797BDD"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 xml:space="preserve">ин. </w:t>
            </w:r>
          </w:p>
          <w:p w:rsidR="00540468" w:rsidRPr="00E33CC5" w:rsidRDefault="00540468" w:rsidP="00540468">
            <w:pPr>
              <w:pStyle w:val="ad"/>
              <w:autoSpaceDE w:val="0"/>
              <w:autoSpaceDN w:val="0"/>
              <w:adjustRightInd w:val="0"/>
              <w:ind w:left="450"/>
              <w:rPr>
                <w:rFonts w:ascii="Verdana" w:eastAsiaTheme="minorHAns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E4F50" w:rsidRPr="00AA494A" w:rsidRDefault="00540468" w:rsidP="00E33CC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AA494A">
        <w:rPr>
          <w:rFonts w:ascii="Arial" w:eastAsiaTheme="minorHAnsi" w:hAnsi="Arial" w:cs="Arial"/>
          <w:b/>
          <w:bCs/>
          <w:color w:val="000000"/>
          <w:lang w:eastAsia="en-US"/>
        </w:rPr>
        <w:t xml:space="preserve">Свойства  </w:t>
      </w:r>
      <w:proofErr w:type="spellStart"/>
      <w:r w:rsidRPr="00AA494A">
        <w:rPr>
          <w:rFonts w:ascii="Arial" w:eastAsiaTheme="minorHAnsi" w:hAnsi="Arial" w:cs="Arial"/>
          <w:b/>
          <w:bCs/>
          <w:color w:val="000000"/>
          <w:lang w:eastAsia="en-US"/>
        </w:rPr>
        <w:t>пенополиуретана</w:t>
      </w:r>
      <w:proofErr w:type="spellEnd"/>
      <w:r w:rsidR="00C36910" w:rsidRPr="00AA494A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AA494A">
        <w:rPr>
          <w:rFonts w:ascii="Arial" w:eastAsiaTheme="minorHAnsi" w:hAnsi="Arial" w:cs="Arial"/>
          <w:b/>
          <w:bCs/>
          <w:color w:val="000000"/>
          <w:lang w:eastAsia="en-US"/>
        </w:rPr>
        <w:t xml:space="preserve"> ИЗОЛАН </w:t>
      </w:r>
      <w:r w:rsidR="00C36910" w:rsidRPr="00AA494A">
        <w:rPr>
          <w:rFonts w:ascii="Arial" w:eastAsiaTheme="minorHAnsi" w:hAnsi="Arial" w:cs="Arial"/>
          <w:b/>
          <w:bCs/>
          <w:color w:val="000000"/>
          <w:lang w:eastAsia="en-US"/>
        </w:rPr>
        <w:t>–</w:t>
      </w:r>
      <w:r w:rsidRPr="00AA494A">
        <w:rPr>
          <w:rFonts w:ascii="Arial" w:eastAsiaTheme="minorHAnsi" w:hAnsi="Arial" w:cs="Arial"/>
          <w:b/>
          <w:bCs/>
          <w:color w:val="000000"/>
          <w:lang w:eastAsia="en-US"/>
        </w:rPr>
        <w:t xml:space="preserve"> 115</w:t>
      </w:r>
      <w:r w:rsidR="008C4ED3">
        <w:rPr>
          <w:rFonts w:ascii="Arial" w:eastAsiaTheme="minorHAnsi" w:hAnsi="Arial" w:cs="Arial"/>
          <w:b/>
          <w:bCs/>
          <w:color w:val="000000"/>
          <w:lang w:eastAsia="en-US"/>
        </w:rPr>
        <w:t>*</w:t>
      </w:r>
    </w:p>
    <w:tbl>
      <w:tblPr>
        <w:tblStyle w:val="ab"/>
        <w:tblW w:w="0" w:type="auto"/>
        <w:tblLook w:val="04A0"/>
      </w:tblPr>
      <w:tblGrid>
        <w:gridCol w:w="5637"/>
        <w:gridCol w:w="1688"/>
        <w:gridCol w:w="1288"/>
        <w:gridCol w:w="2375"/>
      </w:tblGrid>
      <w:tr w:rsidR="00641B85" w:rsidTr="00A11B6E">
        <w:tc>
          <w:tcPr>
            <w:tcW w:w="5637" w:type="dxa"/>
          </w:tcPr>
          <w:p w:rsidR="00641B85" w:rsidRPr="00DE55FF" w:rsidRDefault="00641B85" w:rsidP="00DE55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Align w:val="center"/>
          </w:tcPr>
          <w:p w:rsidR="00641B85" w:rsidRPr="00A11B6E" w:rsidRDefault="00641B85" w:rsidP="00A11B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A11B6E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Ед. изм.</w:t>
            </w:r>
          </w:p>
        </w:tc>
        <w:tc>
          <w:tcPr>
            <w:tcW w:w="1288" w:type="dxa"/>
            <w:vAlign w:val="center"/>
          </w:tcPr>
          <w:p w:rsidR="00641B85" w:rsidRPr="00AA494A" w:rsidRDefault="00641B85" w:rsidP="00A11B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AA494A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Значение</w:t>
            </w:r>
          </w:p>
        </w:tc>
        <w:tc>
          <w:tcPr>
            <w:tcW w:w="2375" w:type="dxa"/>
            <w:vAlign w:val="center"/>
          </w:tcPr>
          <w:p w:rsidR="00641B85" w:rsidRPr="00AA494A" w:rsidRDefault="00641B85" w:rsidP="00A11B6E">
            <w:pPr>
              <w:jc w:val="center"/>
              <w:rPr>
                <w:b/>
              </w:rPr>
            </w:pPr>
            <w:r w:rsidRPr="00AA494A">
              <w:rPr>
                <w:b/>
              </w:rPr>
              <w:t>Тестовый метод</w:t>
            </w:r>
          </w:p>
        </w:tc>
      </w:tr>
      <w:tr w:rsidR="00641B85" w:rsidTr="00AA494A">
        <w:tc>
          <w:tcPr>
            <w:tcW w:w="5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19"/>
            </w:tblGrid>
            <w:tr w:rsidR="00AA494A" w:rsidRPr="00AA494A">
              <w:trPr>
                <w:trHeight w:val="199"/>
              </w:trPr>
              <w:tc>
                <w:tcPr>
                  <w:tcW w:w="0" w:type="auto"/>
                </w:tcPr>
                <w:p w:rsidR="00641B85" w:rsidRPr="00AA494A" w:rsidRDefault="00641B85" w:rsidP="00AA494A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Verdana"/>
                      <w:lang w:eastAsia="en-US"/>
                    </w:rPr>
                  </w:pPr>
                  <w:r w:rsidRPr="00AA494A">
                    <w:rPr>
                      <w:rFonts w:ascii="Verdana" w:eastAsiaTheme="minorHAnsi" w:hAnsi="Verdana" w:cs="Verdana"/>
                      <w:lang w:eastAsia="en-US"/>
                    </w:rPr>
                    <w:t>Кажущаяся плотность ППУ</w:t>
                  </w:r>
                  <w:r w:rsidR="00AA494A" w:rsidRPr="00AA494A">
                    <w:rPr>
                      <w:rFonts w:ascii="Verdana" w:eastAsiaTheme="minorHAnsi" w:hAnsi="Verdana" w:cs="Verdana"/>
                      <w:lang w:eastAsia="en-US"/>
                    </w:rPr>
                    <w:t xml:space="preserve"> </w:t>
                  </w:r>
                  <w:r w:rsidRPr="00AA494A">
                    <w:rPr>
                      <w:rFonts w:ascii="Verdana" w:eastAsiaTheme="minorHAnsi" w:hAnsi="Verdana" w:cs="Verdana"/>
                      <w:lang w:eastAsia="en-US"/>
                    </w:rPr>
                    <w:t xml:space="preserve">в изделии </w:t>
                  </w:r>
                </w:p>
              </w:tc>
            </w:tr>
          </w:tbl>
          <w:p w:rsidR="00641B85" w:rsidRPr="00AA494A" w:rsidRDefault="00641B85" w:rsidP="00E33CC5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lang w:eastAsia="en-US"/>
              </w:rPr>
            </w:pPr>
          </w:p>
        </w:tc>
        <w:tc>
          <w:tcPr>
            <w:tcW w:w="1688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1"/>
            </w:tblGrid>
            <w:tr w:rsidR="00AA494A" w:rsidRPr="00EA6116" w:rsidTr="002A582F">
              <w:trPr>
                <w:trHeight w:val="92"/>
                <w:jc w:val="center"/>
              </w:trPr>
              <w:tc>
                <w:tcPr>
                  <w:tcW w:w="0" w:type="auto"/>
                </w:tcPr>
                <w:p w:rsidR="00641B85" w:rsidRPr="00EA6116" w:rsidRDefault="00641B85" w:rsidP="00AA49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proofErr w:type="gramStart"/>
                  <w:r w:rsidRPr="00EA6116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кг</w:t>
                  </w:r>
                  <w:proofErr w:type="gramEnd"/>
                  <w:r w:rsidRPr="00EA6116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/м3</w:t>
                  </w:r>
                </w:p>
              </w:tc>
            </w:tr>
          </w:tbl>
          <w:p w:rsidR="00641B85" w:rsidRPr="00EA6116" w:rsidRDefault="00641B85" w:rsidP="00AA49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88" w:type="dxa"/>
            <w:vAlign w:val="center"/>
          </w:tcPr>
          <w:p w:rsidR="00641B85" w:rsidRPr="00AA494A" w:rsidRDefault="00641B85" w:rsidP="00AA49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A494A">
              <w:rPr>
                <w:rFonts w:ascii="Arial" w:eastAsiaTheme="minorHAnsi" w:hAnsi="Arial" w:cs="Arial"/>
                <w:lang w:eastAsia="en-US"/>
              </w:rPr>
              <w:t>26-55</w:t>
            </w:r>
          </w:p>
        </w:tc>
        <w:tc>
          <w:tcPr>
            <w:tcW w:w="2375" w:type="dxa"/>
          </w:tcPr>
          <w:p w:rsidR="00641B85" w:rsidRPr="00AA494A" w:rsidRDefault="00641B85" w:rsidP="00AA494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lang w:eastAsia="en-US"/>
              </w:rPr>
            </w:pPr>
            <w:r w:rsidRPr="00AA494A">
              <w:rPr>
                <w:rFonts w:ascii="Verdana" w:eastAsiaTheme="minorHAnsi" w:hAnsi="Verdana" w:cs="Verdana"/>
                <w:lang w:eastAsia="en-US"/>
              </w:rPr>
              <w:t>ГОСТ 409-2017</w:t>
            </w:r>
          </w:p>
        </w:tc>
      </w:tr>
      <w:tr w:rsidR="00641B85" w:rsidTr="00532581">
        <w:tc>
          <w:tcPr>
            <w:tcW w:w="5637" w:type="dxa"/>
            <w:vAlign w:val="center"/>
          </w:tcPr>
          <w:p w:rsidR="00641B85" w:rsidRPr="00AA494A" w:rsidRDefault="00AA494A" w:rsidP="00532581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lang w:eastAsia="en-US"/>
              </w:rPr>
            </w:pPr>
            <w:r>
              <w:rPr>
                <w:rFonts w:ascii="Verdana" w:eastAsiaTheme="minorHAnsi" w:hAnsi="Verdana" w:cs="Verdana"/>
                <w:lang w:eastAsia="en-US"/>
              </w:rPr>
              <w:t xml:space="preserve">  </w:t>
            </w:r>
            <w:r w:rsidR="00641B85" w:rsidRPr="00AA494A">
              <w:rPr>
                <w:rFonts w:ascii="Verdana" w:eastAsiaTheme="minorHAnsi" w:hAnsi="Verdana" w:cs="Verdana"/>
                <w:lang w:eastAsia="en-US"/>
              </w:rPr>
              <w:t xml:space="preserve">Содержание закрытых ячеек </w:t>
            </w:r>
          </w:p>
        </w:tc>
        <w:tc>
          <w:tcPr>
            <w:tcW w:w="1688" w:type="dxa"/>
            <w:vAlign w:val="center"/>
          </w:tcPr>
          <w:p w:rsidR="00641B85" w:rsidRPr="00EA6116" w:rsidRDefault="00641B85" w:rsidP="00AA49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6116">
              <w:rPr>
                <w:rFonts w:ascii="Arial" w:eastAsiaTheme="minorHAnsi" w:hAnsi="Arial" w:cs="Arial"/>
                <w:color w:val="000000"/>
                <w:lang w:eastAsia="en-US"/>
              </w:rPr>
              <w:t>%</w:t>
            </w:r>
          </w:p>
        </w:tc>
        <w:tc>
          <w:tcPr>
            <w:tcW w:w="1288" w:type="dxa"/>
            <w:vAlign w:val="center"/>
          </w:tcPr>
          <w:p w:rsidR="00641B85" w:rsidRPr="00AA494A" w:rsidRDefault="00641B85" w:rsidP="00AA49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A494A">
              <w:rPr>
                <w:rFonts w:ascii="Arial" w:eastAsiaTheme="minorHAnsi" w:hAnsi="Arial" w:cs="Arial"/>
                <w:lang w:eastAsia="en-US"/>
              </w:rPr>
              <w:t>более 90</w:t>
            </w:r>
          </w:p>
        </w:tc>
        <w:tc>
          <w:tcPr>
            <w:tcW w:w="2375" w:type="dxa"/>
          </w:tcPr>
          <w:p w:rsidR="00641B85" w:rsidRPr="00AA494A" w:rsidRDefault="00641B85" w:rsidP="00AA494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lang w:eastAsia="en-US"/>
              </w:rPr>
            </w:pPr>
            <w:r w:rsidRPr="00AA494A">
              <w:rPr>
                <w:rFonts w:ascii="Verdana" w:eastAsiaTheme="minorHAnsi" w:hAnsi="Verdana" w:cs="Verdana"/>
                <w:lang w:eastAsia="en-US"/>
              </w:rPr>
              <w:t xml:space="preserve">ASTM D6226-15 метод B </w:t>
            </w:r>
          </w:p>
        </w:tc>
      </w:tr>
      <w:tr w:rsidR="00641B85" w:rsidTr="00AA494A">
        <w:tc>
          <w:tcPr>
            <w:tcW w:w="5637" w:type="dxa"/>
          </w:tcPr>
          <w:p w:rsidR="00641B85" w:rsidRPr="00AA494A" w:rsidRDefault="00AA494A" w:rsidP="00AA494A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lang w:eastAsia="en-US"/>
              </w:rPr>
            </w:pPr>
            <w:r>
              <w:rPr>
                <w:rFonts w:ascii="Verdana" w:eastAsiaTheme="minorHAnsi" w:hAnsi="Verdana" w:cs="Verdana"/>
                <w:lang w:eastAsia="en-US"/>
              </w:rPr>
              <w:t xml:space="preserve">  </w:t>
            </w:r>
            <w:r w:rsidR="00641B85" w:rsidRPr="00AA494A">
              <w:rPr>
                <w:rFonts w:ascii="Verdana" w:eastAsiaTheme="minorHAnsi" w:hAnsi="Verdana" w:cs="Verdana"/>
                <w:lang w:eastAsia="en-US"/>
              </w:rPr>
              <w:t>Коэффициент теплопроводности при t=10/35</w:t>
            </w:r>
            <w:proofErr w:type="gramStart"/>
            <w:r w:rsidR="00641B85" w:rsidRPr="00AA494A">
              <w:rPr>
                <w:rFonts w:ascii="Verdana" w:eastAsiaTheme="minorHAnsi" w:hAnsi="Verdana" w:cs="Verdana"/>
                <w:lang w:eastAsia="en-US"/>
              </w:rPr>
              <w:t>°С</w:t>
            </w:r>
            <w:proofErr w:type="gramEnd"/>
            <w:r w:rsidR="00641B85" w:rsidRPr="00AA494A">
              <w:rPr>
                <w:rFonts w:ascii="Verdana" w:eastAsiaTheme="minorHAnsi" w:hAnsi="Verdana" w:cs="Verdana"/>
                <w:lang w:eastAsia="en-US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641B85" w:rsidRPr="00EA6116" w:rsidRDefault="00641B85" w:rsidP="00A11B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6116">
              <w:rPr>
                <w:rFonts w:ascii="Arial" w:eastAsiaTheme="minorHAnsi" w:hAnsi="Arial" w:cs="Arial"/>
                <w:color w:val="000000"/>
                <w:lang w:eastAsia="en-US"/>
              </w:rPr>
              <w:t>Вт/м</w:t>
            </w:r>
            <w:proofErr w:type="gramStart"/>
            <w:r w:rsidRPr="00EA6116">
              <w:rPr>
                <w:rFonts w:ascii="Arial" w:eastAsiaTheme="minorHAnsi" w:hAnsi="Arial" w:cs="Arial"/>
                <w:color w:val="000000"/>
                <w:lang w:eastAsia="en-US"/>
              </w:rPr>
              <w:t>·К</w:t>
            </w:r>
            <w:proofErr w:type="gramEnd"/>
          </w:p>
        </w:tc>
        <w:tc>
          <w:tcPr>
            <w:tcW w:w="1288" w:type="dxa"/>
            <w:vAlign w:val="center"/>
          </w:tcPr>
          <w:p w:rsidR="00641B85" w:rsidRPr="00AA494A" w:rsidRDefault="00641B85" w:rsidP="00AA49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A494A">
              <w:rPr>
                <w:rFonts w:ascii="Arial" w:eastAsiaTheme="minorHAnsi" w:hAnsi="Arial" w:cs="Arial"/>
                <w:lang w:eastAsia="en-US"/>
              </w:rPr>
              <w:t>0,025</w:t>
            </w:r>
          </w:p>
        </w:tc>
        <w:tc>
          <w:tcPr>
            <w:tcW w:w="2375" w:type="dxa"/>
          </w:tcPr>
          <w:p w:rsidR="00641B85" w:rsidRPr="00AA494A" w:rsidRDefault="00641B85" w:rsidP="00AA494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lang w:eastAsia="en-US"/>
              </w:rPr>
            </w:pPr>
            <w:r w:rsidRPr="00AA494A">
              <w:rPr>
                <w:rFonts w:ascii="Verdana" w:eastAsiaTheme="minorHAnsi" w:hAnsi="Verdana" w:cs="Verdana"/>
                <w:lang w:eastAsia="en-US"/>
              </w:rPr>
              <w:t xml:space="preserve">ГОСТ 7076-99 </w:t>
            </w:r>
          </w:p>
        </w:tc>
      </w:tr>
      <w:tr w:rsidR="00641B85" w:rsidTr="00AA494A">
        <w:tc>
          <w:tcPr>
            <w:tcW w:w="5637" w:type="dxa"/>
          </w:tcPr>
          <w:p w:rsidR="00641B85" w:rsidRPr="00AA494A" w:rsidRDefault="00532581" w:rsidP="00AA494A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lang w:eastAsia="en-US"/>
              </w:rPr>
            </w:pPr>
            <w:r>
              <w:rPr>
                <w:rFonts w:ascii="Verdana" w:eastAsiaTheme="minorHAnsi" w:hAnsi="Verdana" w:cs="Verdana"/>
                <w:lang w:eastAsia="en-US"/>
              </w:rPr>
              <w:t xml:space="preserve">  </w:t>
            </w:r>
            <w:r w:rsidR="00641B85" w:rsidRPr="00AA494A">
              <w:rPr>
                <w:rFonts w:ascii="Verdana" w:eastAsiaTheme="minorHAnsi" w:hAnsi="Verdana" w:cs="Verdana"/>
                <w:lang w:eastAsia="en-US"/>
              </w:rPr>
              <w:t>Напряжение сжатия при 10% деформации</w:t>
            </w:r>
          </w:p>
        </w:tc>
        <w:tc>
          <w:tcPr>
            <w:tcW w:w="1688" w:type="dxa"/>
            <w:vAlign w:val="center"/>
          </w:tcPr>
          <w:p w:rsidR="00641B85" w:rsidRPr="00EA6116" w:rsidRDefault="00641B85" w:rsidP="00A11B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6116">
              <w:rPr>
                <w:rFonts w:ascii="Arial" w:eastAsiaTheme="minorHAnsi" w:hAnsi="Arial" w:cs="Arial"/>
                <w:color w:val="000000"/>
                <w:lang w:eastAsia="en-US"/>
              </w:rPr>
              <w:t>кПа</w:t>
            </w:r>
          </w:p>
        </w:tc>
        <w:tc>
          <w:tcPr>
            <w:tcW w:w="1288" w:type="dxa"/>
            <w:vAlign w:val="center"/>
          </w:tcPr>
          <w:p w:rsidR="00641B85" w:rsidRPr="00AA494A" w:rsidRDefault="00641B85" w:rsidP="00AA49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494A">
              <w:rPr>
                <w:color w:val="auto"/>
                <w:sz w:val="20"/>
                <w:szCs w:val="20"/>
              </w:rPr>
              <w:t>140-170</w:t>
            </w:r>
          </w:p>
        </w:tc>
        <w:tc>
          <w:tcPr>
            <w:tcW w:w="2375" w:type="dxa"/>
          </w:tcPr>
          <w:p w:rsidR="00641B85" w:rsidRPr="00AA494A" w:rsidRDefault="00641B85" w:rsidP="00AA494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lang w:eastAsia="en-US"/>
              </w:rPr>
            </w:pPr>
            <w:r w:rsidRPr="00AA494A">
              <w:rPr>
                <w:rFonts w:ascii="Verdana" w:eastAsiaTheme="minorHAnsi" w:hAnsi="Verdana" w:cs="Verdana"/>
                <w:lang w:eastAsia="en-US"/>
              </w:rPr>
              <w:t xml:space="preserve">ГОСТ 23206-2017 </w:t>
            </w:r>
          </w:p>
        </w:tc>
      </w:tr>
    </w:tbl>
    <w:p w:rsidR="00C36910" w:rsidRDefault="0047353B" w:rsidP="008C4ED3">
      <w:pPr>
        <w:pStyle w:val="ad"/>
        <w:numPr>
          <w:ilvl w:val="0"/>
          <w:numId w:val="3"/>
        </w:numPr>
        <w:autoSpaceDE w:val="0"/>
        <w:autoSpaceDN w:val="0"/>
        <w:adjustRightInd w:val="0"/>
        <w:rPr>
          <w:rFonts w:ascii="Verdana" w:eastAsiaTheme="minorHAnsi" w:hAnsi="Verdana" w:cs="Verdana"/>
          <w:sz w:val="16"/>
          <w:szCs w:val="16"/>
          <w:lang w:eastAsia="en-US"/>
        </w:rPr>
      </w:pPr>
      <w:r>
        <w:rPr>
          <w:rFonts w:ascii="Verdana" w:eastAsiaTheme="minorHAnsi" w:hAnsi="Verdana" w:cs="Verdana"/>
          <w:sz w:val="16"/>
          <w:szCs w:val="16"/>
          <w:lang w:eastAsia="en-US"/>
        </w:rPr>
        <w:t xml:space="preserve"> Данные относятся к испытаниям </w:t>
      </w:r>
      <w:r w:rsidR="008C4ED3" w:rsidRPr="008C4ED3">
        <w:rPr>
          <w:rFonts w:ascii="Verdana" w:eastAsiaTheme="minorHAnsi" w:hAnsi="Verdana" w:cs="Verdana"/>
          <w:sz w:val="16"/>
          <w:szCs w:val="16"/>
          <w:lang w:eastAsia="en-US"/>
        </w:rPr>
        <w:t xml:space="preserve"> лабораторных образцов. Все приведенные значения з</w:t>
      </w:r>
      <w:r>
        <w:rPr>
          <w:rFonts w:ascii="Verdana" w:eastAsiaTheme="minorHAnsi" w:hAnsi="Verdana" w:cs="Verdana"/>
          <w:sz w:val="16"/>
          <w:szCs w:val="16"/>
          <w:lang w:eastAsia="en-US"/>
        </w:rPr>
        <w:t xml:space="preserve">ависят от условий переработки и </w:t>
      </w:r>
      <w:r w:rsidR="008C4ED3" w:rsidRPr="008C4ED3">
        <w:rPr>
          <w:rFonts w:ascii="Verdana" w:eastAsiaTheme="minorHAnsi" w:hAnsi="Verdana" w:cs="Verdana"/>
          <w:sz w:val="16"/>
          <w:szCs w:val="16"/>
          <w:lang w:eastAsia="en-US"/>
        </w:rPr>
        <w:t>их</w:t>
      </w:r>
      <w:r>
        <w:rPr>
          <w:rFonts w:ascii="Verdana" w:eastAsiaTheme="minorHAnsi" w:hAnsi="Verdana" w:cs="Verdana"/>
          <w:sz w:val="16"/>
          <w:szCs w:val="16"/>
          <w:lang w:eastAsia="en-US"/>
        </w:rPr>
        <w:t xml:space="preserve">, </w:t>
      </w:r>
      <w:r w:rsidR="008C4ED3" w:rsidRPr="008C4ED3">
        <w:rPr>
          <w:rFonts w:ascii="Verdana" w:eastAsiaTheme="minorHAnsi" w:hAnsi="Verdana" w:cs="Verdana"/>
          <w:sz w:val="16"/>
          <w:szCs w:val="16"/>
          <w:lang w:eastAsia="en-US"/>
        </w:rPr>
        <w:t>следует рассматривать как ориентировочные.</w:t>
      </w:r>
    </w:p>
    <w:p w:rsidR="00387E34" w:rsidRDefault="00387E34" w:rsidP="00387E34">
      <w:pPr>
        <w:autoSpaceDE w:val="0"/>
        <w:autoSpaceDN w:val="0"/>
        <w:adjustRightInd w:val="0"/>
        <w:rPr>
          <w:rFonts w:ascii="Verdana" w:eastAsiaTheme="minorHAnsi" w:hAnsi="Verdana" w:cs="Verdana"/>
          <w:sz w:val="16"/>
          <w:szCs w:val="16"/>
          <w:lang w:eastAsia="en-US"/>
        </w:rPr>
      </w:pPr>
    </w:p>
    <w:p w:rsidR="00387E34" w:rsidRDefault="00387E34" w:rsidP="00387E34">
      <w:pPr>
        <w:autoSpaceDE w:val="0"/>
        <w:autoSpaceDN w:val="0"/>
        <w:adjustRightInd w:val="0"/>
        <w:rPr>
          <w:rFonts w:ascii="Verdana" w:eastAsiaTheme="minorHAnsi" w:hAnsi="Verdana" w:cs="Verdana"/>
          <w:sz w:val="16"/>
          <w:szCs w:val="16"/>
          <w:lang w:eastAsia="en-US"/>
        </w:rPr>
      </w:pPr>
    </w:p>
    <w:p w:rsidR="00387E34" w:rsidRDefault="00387E34" w:rsidP="00387E34">
      <w:pPr>
        <w:autoSpaceDE w:val="0"/>
        <w:autoSpaceDN w:val="0"/>
        <w:adjustRightInd w:val="0"/>
        <w:rPr>
          <w:rFonts w:ascii="Verdana" w:eastAsiaTheme="minorHAnsi" w:hAnsi="Verdana" w:cs="Verdana"/>
          <w:sz w:val="16"/>
          <w:szCs w:val="16"/>
          <w:lang w:eastAsia="en-US"/>
        </w:rPr>
      </w:pPr>
    </w:p>
    <w:p w:rsidR="00387E34" w:rsidRPr="00387E34" w:rsidRDefault="00387E34" w:rsidP="00387E34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6"/>
          <w:szCs w:val="16"/>
          <w:lang w:eastAsia="en-US"/>
        </w:rPr>
      </w:pPr>
      <w:r w:rsidRPr="00387E34">
        <w:rPr>
          <w:rFonts w:ascii="Verdana" w:eastAsiaTheme="minorHAnsi" w:hAnsi="Verdana" w:cs="Verdana"/>
          <w:b/>
          <w:bCs/>
          <w:color w:val="000000"/>
          <w:sz w:val="16"/>
          <w:szCs w:val="16"/>
          <w:lang w:eastAsia="en-US"/>
        </w:rPr>
        <w:t xml:space="preserve">Внимание: </w:t>
      </w:r>
    </w:p>
    <w:p w:rsidR="00387E34" w:rsidRPr="00387E34" w:rsidRDefault="00387E34" w:rsidP="00387E34">
      <w:pPr>
        <w:autoSpaceDE w:val="0"/>
        <w:autoSpaceDN w:val="0"/>
        <w:adjustRightInd w:val="0"/>
        <w:ind w:firstLine="142"/>
        <w:rPr>
          <w:rFonts w:ascii="Verdana" w:eastAsiaTheme="minorHAnsi" w:hAnsi="Verdana" w:cs="Verdana"/>
          <w:color w:val="000000"/>
          <w:sz w:val="16"/>
          <w:szCs w:val="16"/>
          <w:lang w:eastAsia="en-US"/>
        </w:rPr>
      </w:pPr>
      <w:r w:rsidRPr="00387E34">
        <w:rPr>
          <w:rFonts w:ascii="Verdana" w:eastAsiaTheme="minorHAnsi" w:hAnsi="Verdana" w:cs="Verdana"/>
          <w:color w:val="000000"/>
          <w:sz w:val="16"/>
          <w:szCs w:val="16"/>
          <w:lang w:eastAsia="en-US"/>
        </w:rPr>
        <w:t xml:space="preserve">Настоящий документ носит исключительно информационный </w:t>
      </w:r>
      <w:proofErr w:type="gramStart"/>
      <w:r w:rsidRPr="00387E34">
        <w:rPr>
          <w:rFonts w:ascii="Verdana" w:eastAsiaTheme="minorHAnsi" w:hAnsi="Verdana" w:cs="Verdana"/>
          <w:color w:val="000000"/>
          <w:sz w:val="16"/>
          <w:szCs w:val="16"/>
          <w:lang w:eastAsia="en-US"/>
        </w:rPr>
        <w:t>характер</w:t>
      </w:r>
      <w:proofErr w:type="gramEnd"/>
      <w:r w:rsidRPr="00387E34">
        <w:rPr>
          <w:rFonts w:ascii="Verdana" w:eastAsiaTheme="minorHAnsi" w:hAnsi="Verdana" w:cs="Verdana"/>
          <w:color w:val="000000"/>
          <w:sz w:val="16"/>
          <w:szCs w:val="16"/>
          <w:lang w:eastAsia="en-US"/>
        </w:rPr>
        <w:t xml:space="preserve"> и ни при </w:t>
      </w:r>
      <w:proofErr w:type="gramStart"/>
      <w:r w:rsidRPr="00387E34">
        <w:rPr>
          <w:rFonts w:ascii="Verdana" w:eastAsiaTheme="minorHAnsi" w:hAnsi="Verdana" w:cs="Verdana"/>
          <w:color w:val="000000"/>
          <w:sz w:val="16"/>
          <w:szCs w:val="16"/>
          <w:lang w:eastAsia="en-US"/>
        </w:rPr>
        <w:t>каких</w:t>
      </w:r>
      <w:proofErr w:type="gramEnd"/>
      <w:r w:rsidRPr="00387E34">
        <w:rPr>
          <w:rFonts w:ascii="Verdana" w:eastAsiaTheme="minorHAnsi" w:hAnsi="Verdana" w:cs="Verdana"/>
          <w:color w:val="000000"/>
          <w:sz w:val="16"/>
          <w:szCs w:val="16"/>
          <w:lang w:eastAsia="en-US"/>
        </w:rPr>
        <w:t xml:space="preserve"> условиях не является публичной офертой. </w:t>
      </w:r>
    </w:p>
    <w:p w:rsidR="00387E34" w:rsidRDefault="00387E34" w:rsidP="00387E34">
      <w:pPr>
        <w:autoSpaceDE w:val="0"/>
        <w:autoSpaceDN w:val="0"/>
        <w:adjustRightInd w:val="0"/>
        <w:ind w:firstLine="142"/>
        <w:rPr>
          <w:rFonts w:ascii="Verdana" w:eastAsiaTheme="minorHAnsi" w:hAnsi="Verdana" w:cs="Verdana"/>
          <w:color w:val="000000"/>
          <w:sz w:val="16"/>
          <w:szCs w:val="16"/>
          <w:lang w:eastAsia="en-US"/>
        </w:rPr>
      </w:pPr>
      <w:r w:rsidRPr="00387E34">
        <w:rPr>
          <w:rFonts w:ascii="Verdana" w:eastAsiaTheme="minorHAnsi" w:hAnsi="Verdana" w:cs="Verdana"/>
          <w:color w:val="000000"/>
          <w:sz w:val="16"/>
          <w:szCs w:val="16"/>
          <w:lang w:eastAsia="en-US"/>
        </w:rPr>
        <w:t xml:space="preserve">Информация о технологиях и характеристиках компонентов, содержащаяся в настоящем документе, не может служить основанием для юридических гарантий каких-либо свойств компонентов производителя и/или итоговой продукции покупателя. </w:t>
      </w:r>
    </w:p>
    <w:p w:rsidR="00387E34" w:rsidRPr="00387E34" w:rsidRDefault="00387E34" w:rsidP="00387E34">
      <w:pPr>
        <w:autoSpaceDE w:val="0"/>
        <w:autoSpaceDN w:val="0"/>
        <w:adjustRightInd w:val="0"/>
        <w:ind w:firstLine="142"/>
        <w:rPr>
          <w:rFonts w:ascii="Verdana" w:eastAsiaTheme="minorHAnsi" w:hAnsi="Verdana" w:cs="Verdana"/>
          <w:color w:val="000000"/>
          <w:sz w:val="16"/>
          <w:szCs w:val="16"/>
          <w:lang w:eastAsia="en-US"/>
        </w:rPr>
      </w:pPr>
      <w:r w:rsidRPr="00387E34">
        <w:rPr>
          <w:rFonts w:ascii="Verdana" w:eastAsiaTheme="minorHAnsi" w:hAnsi="Verdana" w:cs="Verdana"/>
          <w:color w:val="000000"/>
          <w:sz w:val="16"/>
          <w:szCs w:val="16"/>
          <w:lang w:eastAsia="en-US"/>
        </w:rPr>
        <w:t>Ответственность за решение о применении продукта «</w:t>
      </w:r>
      <w:proofErr w:type="spellStart"/>
      <w:r w:rsidRPr="00387E34">
        <w:rPr>
          <w:rFonts w:ascii="Verdana" w:eastAsiaTheme="minorHAnsi" w:hAnsi="Verdana" w:cs="Verdana"/>
          <w:color w:val="000000"/>
          <w:sz w:val="16"/>
          <w:szCs w:val="16"/>
          <w:lang w:eastAsia="en-US"/>
        </w:rPr>
        <w:t>Дау</w:t>
      </w:r>
      <w:proofErr w:type="spellEnd"/>
      <w:r w:rsidRPr="00387E34">
        <w:rPr>
          <w:rFonts w:ascii="Verdana" w:eastAsiaTheme="minorHAnsi" w:hAnsi="Verdana" w:cs="Verdana"/>
          <w:color w:val="000000"/>
          <w:sz w:val="16"/>
          <w:szCs w:val="16"/>
          <w:lang w:eastAsia="en-US"/>
        </w:rPr>
        <w:t xml:space="preserve"> </w:t>
      </w:r>
      <w:proofErr w:type="spellStart"/>
      <w:r w:rsidRPr="00387E34">
        <w:rPr>
          <w:rFonts w:ascii="Verdana" w:eastAsiaTheme="minorHAnsi" w:hAnsi="Verdana" w:cs="Verdana"/>
          <w:color w:val="000000"/>
          <w:sz w:val="16"/>
          <w:szCs w:val="16"/>
          <w:lang w:eastAsia="en-US"/>
        </w:rPr>
        <w:t>Изолан</w:t>
      </w:r>
      <w:proofErr w:type="spellEnd"/>
      <w:r w:rsidRPr="00387E34">
        <w:rPr>
          <w:rFonts w:ascii="Verdana" w:eastAsiaTheme="minorHAnsi" w:hAnsi="Verdana" w:cs="Verdana"/>
          <w:color w:val="000000"/>
          <w:sz w:val="16"/>
          <w:szCs w:val="16"/>
          <w:lang w:eastAsia="en-US"/>
        </w:rPr>
        <w:t>», а также о соответствии рабочих помещений и мест хранения материала, лежит на Покупателе.</w:t>
      </w:r>
    </w:p>
    <w:p w:rsidR="00387E34" w:rsidRPr="00387E34" w:rsidRDefault="00387E34" w:rsidP="00387E34">
      <w:pPr>
        <w:autoSpaceDE w:val="0"/>
        <w:autoSpaceDN w:val="0"/>
        <w:adjustRightInd w:val="0"/>
        <w:ind w:firstLine="142"/>
        <w:rPr>
          <w:rFonts w:ascii="Verdana" w:eastAsiaTheme="minorHAnsi" w:hAnsi="Verdana" w:cs="Verdana"/>
          <w:sz w:val="16"/>
          <w:szCs w:val="16"/>
          <w:lang w:eastAsia="en-US"/>
        </w:rPr>
      </w:pPr>
      <w:r w:rsidRPr="00387E34">
        <w:rPr>
          <w:rFonts w:ascii="Verdana" w:eastAsiaTheme="minorHAnsi" w:hAnsi="Verdana" w:cs="Verdana"/>
          <w:color w:val="000000"/>
          <w:sz w:val="16"/>
          <w:szCs w:val="16"/>
          <w:lang w:eastAsia="en-US"/>
        </w:rPr>
        <w:t>Компания «</w:t>
      </w:r>
      <w:proofErr w:type="spellStart"/>
      <w:r w:rsidRPr="00387E34">
        <w:rPr>
          <w:rFonts w:ascii="Verdana" w:eastAsiaTheme="minorHAnsi" w:hAnsi="Verdana" w:cs="Verdana"/>
          <w:color w:val="000000"/>
          <w:sz w:val="16"/>
          <w:szCs w:val="16"/>
          <w:lang w:eastAsia="en-US"/>
        </w:rPr>
        <w:t>Дау</w:t>
      </w:r>
      <w:proofErr w:type="spellEnd"/>
      <w:r w:rsidRPr="00387E34">
        <w:rPr>
          <w:rFonts w:ascii="Verdana" w:eastAsiaTheme="minorHAnsi" w:hAnsi="Verdana" w:cs="Verdana"/>
          <w:color w:val="000000"/>
          <w:sz w:val="16"/>
          <w:szCs w:val="16"/>
          <w:lang w:eastAsia="en-US"/>
        </w:rPr>
        <w:t xml:space="preserve"> </w:t>
      </w:r>
      <w:proofErr w:type="spellStart"/>
      <w:r w:rsidRPr="00387E34">
        <w:rPr>
          <w:rFonts w:ascii="Verdana" w:eastAsiaTheme="minorHAnsi" w:hAnsi="Verdana" w:cs="Verdana"/>
          <w:color w:val="000000"/>
          <w:sz w:val="16"/>
          <w:szCs w:val="16"/>
          <w:lang w:eastAsia="en-US"/>
        </w:rPr>
        <w:t>Изолан</w:t>
      </w:r>
      <w:proofErr w:type="spellEnd"/>
      <w:r w:rsidRPr="00387E34">
        <w:rPr>
          <w:rFonts w:ascii="Verdana" w:eastAsiaTheme="minorHAnsi" w:hAnsi="Verdana" w:cs="Verdana"/>
          <w:color w:val="000000"/>
          <w:sz w:val="16"/>
          <w:szCs w:val="16"/>
          <w:lang w:eastAsia="en-US"/>
        </w:rPr>
        <w:t xml:space="preserve">» не предоставляет права на использование патентов, а также других прав на промышленную и интеллектуальную собственность правообладателей. </w:t>
      </w:r>
    </w:p>
    <w:sectPr w:rsidR="00387E34" w:rsidRPr="00387E34" w:rsidSect="009560C7">
      <w:footerReference w:type="defaul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53" w:rsidRDefault="006E6B53" w:rsidP="007661EF">
      <w:r>
        <w:separator/>
      </w:r>
    </w:p>
  </w:endnote>
  <w:endnote w:type="continuationSeparator" w:id="0">
    <w:p w:rsidR="006E6B53" w:rsidRDefault="006E6B53" w:rsidP="00766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69" w:rsidRPr="00743269" w:rsidRDefault="00743269" w:rsidP="00743269">
    <w:pPr>
      <w:pStyle w:val="a5"/>
      <w:jc w:val="center"/>
      <w:rPr>
        <w:b/>
      </w:rPr>
    </w:pPr>
    <w:r w:rsidRPr="00743269">
      <w:rPr>
        <w:b/>
      </w:rPr>
      <w:t xml:space="preserve">г. Екатеринбург, ООО «СТТ»,   тел. 8-922-219-09-26, </w:t>
    </w:r>
    <w:r w:rsidR="00867EBB">
      <w:rPr>
        <w:b/>
        <w:lang w:val="en-US"/>
      </w:rPr>
      <w:t>info</w:t>
    </w:r>
    <w:r w:rsidR="00867EBB" w:rsidRPr="00867EBB">
      <w:rPr>
        <w:b/>
      </w:rPr>
      <w:t>@</w:t>
    </w:r>
    <w:proofErr w:type="spellStart"/>
    <w:r w:rsidR="00867EBB">
      <w:rPr>
        <w:b/>
        <w:lang w:val="en-US"/>
      </w:rPr>
      <w:t>pena</w:t>
    </w:r>
    <w:proofErr w:type="spellEnd"/>
    <w:r w:rsidR="00867EBB" w:rsidRPr="00867EBB">
      <w:rPr>
        <w:b/>
      </w:rPr>
      <w:t>96.</w:t>
    </w:r>
    <w:proofErr w:type="spellStart"/>
    <w:r w:rsidR="00867EBB">
      <w:rPr>
        <w:b/>
        <w:lang w:val="en-US"/>
      </w:rPr>
      <w:t>ru</w:t>
    </w:r>
    <w:proofErr w:type="spellEnd"/>
    <w:r w:rsidRPr="00743269">
      <w:rPr>
        <w:b/>
      </w:rPr>
      <w:t xml:space="preserve">, </w:t>
    </w:r>
    <w:r w:rsidRPr="00743269">
      <w:rPr>
        <w:b/>
        <w:lang w:val="en-US"/>
      </w:rPr>
      <w:t>www</w:t>
    </w:r>
    <w:r w:rsidRPr="00743269">
      <w:rPr>
        <w:b/>
      </w:rPr>
      <w:t>.</w:t>
    </w:r>
    <w:r w:rsidRPr="00743269">
      <w:rPr>
        <w:b/>
        <w:lang w:val="en-US"/>
      </w:rPr>
      <w:t>pena</w:t>
    </w:r>
    <w:r w:rsidRPr="00743269">
      <w:rPr>
        <w:b/>
      </w:rPr>
      <w:t>96.</w:t>
    </w:r>
    <w:r w:rsidRPr="00743269">
      <w:rPr>
        <w:b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53" w:rsidRDefault="006E6B53" w:rsidP="007661EF">
      <w:r>
        <w:separator/>
      </w:r>
    </w:p>
  </w:footnote>
  <w:footnote w:type="continuationSeparator" w:id="0">
    <w:p w:rsidR="006E6B53" w:rsidRDefault="006E6B53" w:rsidP="00766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CDA"/>
    <w:multiLevelType w:val="hybridMultilevel"/>
    <w:tmpl w:val="294C9DDC"/>
    <w:lvl w:ilvl="0" w:tplc="D1ECFECA">
      <w:start w:val="26"/>
      <w:numFmt w:val="bullet"/>
      <w:lvlText w:val=""/>
      <w:lvlJc w:val="left"/>
      <w:pPr>
        <w:ind w:left="450" w:hanging="360"/>
      </w:pPr>
      <w:rPr>
        <w:rFonts w:ascii="Symbol" w:eastAsiaTheme="minorHAnsi" w:hAnsi="Symbol" w:cs="Verdan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6B823DD"/>
    <w:multiLevelType w:val="hybridMultilevel"/>
    <w:tmpl w:val="DEAE70BA"/>
    <w:lvl w:ilvl="0" w:tplc="65BC68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03A7"/>
    <w:multiLevelType w:val="hybridMultilevel"/>
    <w:tmpl w:val="9606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61A"/>
    <w:rsid w:val="00056C38"/>
    <w:rsid w:val="000C004A"/>
    <w:rsid w:val="000F191C"/>
    <w:rsid w:val="000F6C54"/>
    <w:rsid w:val="00103758"/>
    <w:rsid w:val="0018307E"/>
    <w:rsid w:val="00196461"/>
    <w:rsid w:val="001E4F50"/>
    <w:rsid w:val="002134C1"/>
    <w:rsid w:val="0022318A"/>
    <w:rsid w:val="00241986"/>
    <w:rsid w:val="0024264C"/>
    <w:rsid w:val="00253F66"/>
    <w:rsid w:val="00274466"/>
    <w:rsid w:val="00276F11"/>
    <w:rsid w:val="0029290B"/>
    <w:rsid w:val="002A2996"/>
    <w:rsid w:val="002B532F"/>
    <w:rsid w:val="002D3A8B"/>
    <w:rsid w:val="00383187"/>
    <w:rsid w:val="00387E34"/>
    <w:rsid w:val="003B255B"/>
    <w:rsid w:val="003D1BDB"/>
    <w:rsid w:val="00415E21"/>
    <w:rsid w:val="00436EAA"/>
    <w:rsid w:val="00452B9E"/>
    <w:rsid w:val="004642B4"/>
    <w:rsid w:val="0047073A"/>
    <w:rsid w:val="0047353B"/>
    <w:rsid w:val="004B3189"/>
    <w:rsid w:val="005006C2"/>
    <w:rsid w:val="00532581"/>
    <w:rsid w:val="00540468"/>
    <w:rsid w:val="0054491F"/>
    <w:rsid w:val="00574E0B"/>
    <w:rsid w:val="005A6306"/>
    <w:rsid w:val="005B306F"/>
    <w:rsid w:val="00623EE0"/>
    <w:rsid w:val="006276D1"/>
    <w:rsid w:val="006309E7"/>
    <w:rsid w:val="00641B85"/>
    <w:rsid w:val="00642496"/>
    <w:rsid w:val="00671955"/>
    <w:rsid w:val="006A06FE"/>
    <w:rsid w:val="006B76F4"/>
    <w:rsid w:val="006E6B53"/>
    <w:rsid w:val="00705C0F"/>
    <w:rsid w:val="007418A9"/>
    <w:rsid w:val="00743269"/>
    <w:rsid w:val="007661EF"/>
    <w:rsid w:val="00797BDD"/>
    <w:rsid w:val="007C416F"/>
    <w:rsid w:val="00826643"/>
    <w:rsid w:val="0085201F"/>
    <w:rsid w:val="008625C8"/>
    <w:rsid w:val="00862B14"/>
    <w:rsid w:val="00867EBB"/>
    <w:rsid w:val="00876865"/>
    <w:rsid w:val="008C4ED3"/>
    <w:rsid w:val="008D2E19"/>
    <w:rsid w:val="008E4FDE"/>
    <w:rsid w:val="009560C7"/>
    <w:rsid w:val="00982ACA"/>
    <w:rsid w:val="0098486A"/>
    <w:rsid w:val="00995A8A"/>
    <w:rsid w:val="009F30E2"/>
    <w:rsid w:val="009F47B4"/>
    <w:rsid w:val="00A11B6E"/>
    <w:rsid w:val="00A13D45"/>
    <w:rsid w:val="00A378D3"/>
    <w:rsid w:val="00A8138D"/>
    <w:rsid w:val="00A9515C"/>
    <w:rsid w:val="00AA494A"/>
    <w:rsid w:val="00B02E60"/>
    <w:rsid w:val="00B20665"/>
    <w:rsid w:val="00B44952"/>
    <w:rsid w:val="00B45E43"/>
    <w:rsid w:val="00B56AFE"/>
    <w:rsid w:val="00B80EA4"/>
    <w:rsid w:val="00B92A30"/>
    <w:rsid w:val="00BA7E95"/>
    <w:rsid w:val="00BC356E"/>
    <w:rsid w:val="00BC5DDC"/>
    <w:rsid w:val="00BF3E74"/>
    <w:rsid w:val="00C36910"/>
    <w:rsid w:val="00C552F4"/>
    <w:rsid w:val="00C55D6D"/>
    <w:rsid w:val="00CD361A"/>
    <w:rsid w:val="00D14FC0"/>
    <w:rsid w:val="00D17B25"/>
    <w:rsid w:val="00D63AC7"/>
    <w:rsid w:val="00DE55FF"/>
    <w:rsid w:val="00E3167E"/>
    <w:rsid w:val="00E33CC5"/>
    <w:rsid w:val="00E35CD5"/>
    <w:rsid w:val="00E438CC"/>
    <w:rsid w:val="00EA6116"/>
    <w:rsid w:val="00EC1C6F"/>
    <w:rsid w:val="00EC4143"/>
    <w:rsid w:val="00EF321B"/>
    <w:rsid w:val="00F37884"/>
    <w:rsid w:val="00F67B90"/>
    <w:rsid w:val="00F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61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61EF"/>
  </w:style>
  <w:style w:type="paragraph" w:styleId="a5">
    <w:name w:val="footer"/>
    <w:basedOn w:val="a"/>
    <w:link w:val="a6"/>
    <w:uiPriority w:val="99"/>
    <w:unhideWhenUsed/>
    <w:rsid w:val="007661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661EF"/>
  </w:style>
  <w:style w:type="paragraph" w:styleId="a7">
    <w:name w:val="Balloon Text"/>
    <w:basedOn w:val="a"/>
    <w:link w:val="a8"/>
    <w:uiPriority w:val="99"/>
    <w:semiHidden/>
    <w:unhideWhenUsed/>
    <w:rsid w:val="007661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661E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2426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242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24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4264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33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61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61EF"/>
  </w:style>
  <w:style w:type="paragraph" w:styleId="a5">
    <w:name w:val="footer"/>
    <w:basedOn w:val="a"/>
    <w:link w:val="a6"/>
    <w:uiPriority w:val="99"/>
    <w:unhideWhenUsed/>
    <w:rsid w:val="007661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661EF"/>
  </w:style>
  <w:style w:type="paragraph" w:styleId="a7">
    <w:name w:val="Balloon Text"/>
    <w:basedOn w:val="a"/>
    <w:link w:val="a8"/>
    <w:uiPriority w:val="99"/>
    <w:semiHidden/>
    <w:unhideWhenUsed/>
    <w:rsid w:val="007661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661E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2426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242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24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4264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33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35C0-5CC1-4516-BDBA-A6F0A7BC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Anatoly Goncharenko</cp:lastModifiedBy>
  <cp:revision>61</cp:revision>
  <cp:lastPrinted>2024-02-26T10:04:00Z</cp:lastPrinted>
  <dcterms:created xsi:type="dcterms:W3CDTF">2024-02-26T08:06:00Z</dcterms:created>
  <dcterms:modified xsi:type="dcterms:W3CDTF">2024-02-27T11:43:00Z</dcterms:modified>
</cp:coreProperties>
</file>